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EB9D" w14:textId="00F4E919" w:rsidR="003501C6" w:rsidRDefault="003501C6" w:rsidP="003501C6">
      <w:pPr>
        <w:pStyle w:val="04xlpa"/>
        <w:contextualSpacing/>
        <w:rPr>
          <w:rStyle w:val="jsgrdq"/>
          <w:rFonts w:asciiTheme="minorHAnsi" w:hAnsiTheme="minorHAnsi" w:cstheme="minorHAnsi"/>
          <w:b/>
          <w:bCs/>
          <w:color w:val="000000"/>
          <w:spacing w:val="5"/>
        </w:rPr>
      </w:pPr>
      <w:r>
        <w:rPr>
          <w:rFonts w:asciiTheme="minorHAnsi" w:hAnsiTheme="minorHAnsi" w:cstheme="minorHAnsi"/>
          <w:b/>
          <w:bCs/>
          <w:noProof/>
          <w:color w:val="000000"/>
          <w:spacing w:val="5"/>
        </w:rPr>
        <w:drawing>
          <wp:anchor distT="0" distB="0" distL="114300" distR="114300" simplePos="0" relativeHeight="251658240" behindDoc="0" locked="0" layoutInCell="1" allowOverlap="1" wp14:anchorId="4E9F1FF3" wp14:editId="2A007247">
            <wp:simplePos x="0" y="0"/>
            <wp:positionH relativeFrom="margin">
              <wp:align>center</wp:align>
            </wp:positionH>
            <wp:positionV relativeFrom="margin">
              <wp:posOffset>-635</wp:posOffset>
            </wp:positionV>
            <wp:extent cx="970280" cy="117284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0280" cy="1172845"/>
                    </a:xfrm>
                    <a:prstGeom prst="rect">
                      <a:avLst/>
                    </a:prstGeom>
                  </pic:spPr>
                </pic:pic>
              </a:graphicData>
            </a:graphic>
            <wp14:sizeRelH relativeFrom="margin">
              <wp14:pctWidth>0</wp14:pctWidth>
            </wp14:sizeRelH>
            <wp14:sizeRelV relativeFrom="margin">
              <wp14:pctHeight>0</wp14:pctHeight>
            </wp14:sizeRelV>
          </wp:anchor>
        </w:drawing>
      </w:r>
    </w:p>
    <w:p w14:paraId="5C0CA5DC" w14:textId="77777777" w:rsidR="003501C6" w:rsidRDefault="003501C6" w:rsidP="003501C6">
      <w:pPr>
        <w:pStyle w:val="04xlpa"/>
        <w:contextualSpacing/>
        <w:rPr>
          <w:rStyle w:val="jsgrdq"/>
          <w:rFonts w:asciiTheme="minorHAnsi" w:hAnsiTheme="minorHAnsi" w:cstheme="minorHAnsi"/>
          <w:b/>
          <w:bCs/>
          <w:color w:val="000000"/>
          <w:spacing w:val="5"/>
        </w:rPr>
      </w:pPr>
    </w:p>
    <w:p w14:paraId="06AB5FEA" w14:textId="77777777" w:rsidR="003501C6" w:rsidRDefault="003501C6" w:rsidP="003501C6">
      <w:pPr>
        <w:pStyle w:val="04xlpa"/>
        <w:contextualSpacing/>
        <w:rPr>
          <w:rStyle w:val="jsgrdq"/>
          <w:rFonts w:asciiTheme="minorHAnsi" w:hAnsiTheme="minorHAnsi" w:cstheme="minorHAnsi"/>
          <w:b/>
          <w:bCs/>
          <w:color w:val="000000"/>
          <w:spacing w:val="5"/>
        </w:rPr>
      </w:pPr>
    </w:p>
    <w:p w14:paraId="37E5B354" w14:textId="77777777" w:rsidR="003501C6" w:rsidRDefault="003501C6" w:rsidP="003501C6">
      <w:pPr>
        <w:pStyle w:val="04xlpa"/>
        <w:contextualSpacing/>
        <w:rPr>
          <w:rStyle w:val="jsgrdq"/>
          <w:rFonts w:asciiTheme="minorHAnsi" w:hAnsiTheme="minorHAnsi" w:cstheme="minorHAnsi"/>
          <w:b/>
          <w:bCs/>
          <w:color w:val="000000"/>
          <w:spacing w:val="5"/>
        </w:rPr>
      </w:pPr>
    </w:p>
    <w:p w14:paraId="3E03008B" w14:textId="77777777" w:rsidR="003501C6" w:rsidRDefault="003501C6" w:rsidP="003501C6">
      <w:pPr>
        <w:pStyle w:val="04xlpa"/>
        <w:contextualSpacing/>
        <w:rPr>
          <w:rStyle w:val="jsgrdq"/>
          <w:rFonts w:asciiTheme="minorHAnsi" w:hAnsiTheme="minorHAnsi" w:cstheme="minorHAnsi"/>
          <w:b/>
          <w:bCs/>
          <w:color w:val="000000"/>
          <w:spacing w:val="5"/>
        </w:rPr>
      </w:pPr>
    </w:p>
    <w:p w14:paraId="5D400505" w14:textId="77777777" w:rsidR="003501C6" w:rsidRDefault="003501C6" w:rsidP="003501C6">
      <w:pPr>
        <w:pStyle w:val="04xlpa"/>
        <w:contextualSpacing/>
        <w:rPr>
          <w:rStyle w:val="jsgrdq"/>
          <w:rFonts w:asciiTheme="minorHAnsi" w:hAnsiTheme="minorHAnsi" w:cstheme="minorHAnsi"/>
          <w:b/>
          <w:bCs/>
          <w:color w:val="000000"/>
          <w:spacing w:val="5"/>
        </w:rPr>
      </w:pPr>
    </w:p>
    <w:p w14:paraId="2BA74AD9" w14:textId="77777777" w:rsidR="003501C6" w:rsidRDefault="003501C6" w:rsidP="003501C6">
      <w:pPr>
        <w:pStyle w:val="04xlpa"/>
        <w:contextualSpacing/>
        <w:rPr>
          <w:rStyle w:val="jsgrdq"/>
          <w:rFonts w:asciiTheme="minorHAnsi" w:hAnsiTheme="minorHAnsi" w:cstheme="minorHAnsi"/>
          <w:b/>
          <w:bCs/>
          <w:color w:val="000000"/>
          <w:spacing w:val="5"/>
        </w:rPr>
      </w:pPr>
    </w:p>
    <w:p w14:paraId="339F6305" w14:textId="77777777" w:rsidR="003501C6" w:rsidRPr="00447687" w:rsidRDefault="003501C6" w:rsidP="003501C6">
      <w:pPr>
        <w:pStyle w:val="04xlpa"/>
        <w:contextualSpacing/>
        <w:rPr>
          <w:rStyle w:val="jsgrdq"/>
          <w:rFonts w:asciiTheme="minorHAnsi" w:hAnsiTheme="minorHAnsi" w:cstheme="minorHAnsi"/>
          <w:b/>
          <w:bCs/>
          <w:color w:val="000000"/>
          <w:spacing w:val="5"/>
        </w:rPr>
      </w:pPr>
    </w:p>
    <w:p w14:paraId="05198DEE" w14:textId="5AAB5042" w:rsidR="003501C6" w:rsidRPr="00447687" w:rsidRDefault="003501C6" w:rsidP="003501C6">
      <w:pPr>
        <w:pStyle w:val="04xlpa"/>
        <w:contextualSpacing/>
        <w:jc w:val="center"/>
        <w:rPr>
          <w:rStyle w:val="jsgrdq"/>
          <w:rFonts w:asciiTheme="minorHAnsi" w:hAnsiTheme="minorHAnsi" w:cstheme="minorHAnsi"/>
          <w:b/>
          <w:bCs/>
          <w:color w:val="000000"/>
          <w:spacing w:val="5"/>
          <w:u w:val="single"/>
        </w:rPr>
      </w:pPr>
      <w:r w:rsidRPr="00447687">
        <w:rPr>
          <w:rStyle w:val="jsgrdq"/>
          <w:rFonts w:asciiTheme="minorHAnsi" w:hAnsiTheme="minorHAnsi" w:cstheme="minorHAnsi"/>
          <w:b/>
          <w:bCs/>
          <w:color w:val="000000"/>
          <w:spacing w:val="5"/>
          <w:u w:val="single"/>
        </w:rPr>
        <w:t>SAFE 2022 Programming</w:t>
      </w:r>
    </w:p>
    <w:p w14:paraId="3CB33019" w14:textId="77777777" w:rsidR="003501C6" w:rsidRPr="00447687" w:rsidRDefault="003501C6" w:rsidP="003501C6">
      <w:pPr>
        <w:pStyle w:val="04xlpa"/>
        <w:contextualSpacing/>
        <w:rPr>
          <w:rStyle w:val="jsgrdq"/>
          <w:rFonts w:asciiTheme="minorHAnsi" w:hAnsiTheme="minorHAnsi" w:cstheme="minorHAnsi"/>
          <w:b/>
          <w:bCs/>
          <w:color w:val="000000"/>
          <w:spacing w:val="5"/>
        </w:rPr>
      </w:pPr>
    </w:p>
    <w:p w14:paraId="22153633" w14:textId="56FE294F" w:rsidR="00921529" w:rsidRPr="00447687" w:rsidRDefault="00921529" w:rsidP="003501C6">
      <w:pPr>
        <w:pStyle w:val="04xlpa"/>
        <w:contextualSpacing/>
        <w:rPr>
          <w:rStyle w:val="jsgrdq"/>
          <w:rFonts w:asciiTheme="minorHAnsi" w:hAnsiTheme="minorHAnsi" w:cstheme="minorHAnsi"/>
          <w:b/>
          <w:bCs/>
          <w:color w:val="000000"/>
          <w:spacing w:val="5"/>
        </w:rPr>
      </w:pPr>
    </w:p>
    <w:p w14:paraId="6F83A007" w14:textId="3AC3516D"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School Systems</w:t>
      </w:r>
      <w:r w:rsidR="00447687" w:rsidRPr="00447687">
        <w:rPr>
          <w:rStyle w:val="jsgrdq"/>
          <w:rFonts w:asciiTheme="minorHAnsi" w:hAnsiTheme="minorHAnsi" w:cstheme="minorHAnsi"/>
          <w:b/>
          <w:bCs/>
          <w:color w:val="000000"/>
          <w:spacing w:val="5"/>
        </w:rPr>
        <w:t xml:space="preserve"> (14+ school systems)</w:t>
      </w:r>
    </w:p>
    <w:p w14:paraId="6AC8CA33" w14:textId="2C50ADB6"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King Philip</w:t>
      </w:r>
    </w:p>
    <w:p w14:paraId="2E24DDAF" w14:textId="68EBAC6A"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Franklin</w:t>
      </w:r>
    </w:p>
    <w:p w14:paraId="34425B6A" w14:textId="5E947460"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Bellingham</w:t>
      </w:r>
    </w:p>
    <w:p w14:paraId="19364A70" w14:textId="71C7835A"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Tri-County</w:t>
      </w:r>
    </w:p>
    <w:p w14:paraId="6A886059" w14:textId="1D8E16A3"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Medway</w:t>
      </w:r>
    </w:p>
    <w:p w14:paraId="3A29F1B4" w14:textId="1A592EE0"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Foxboro Charter School</w:t>
      </w:r>
    </w:p>
    <w:p w14:paraId="6A680663" w14:textId="524739EC"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Bi-county Collaborative</w:t>
      </w:r>
    </w:p>
    <w:p w14:paraId="337212E7" w14:textId="77777777" w:rsidR="00921529" w:rsidRPr="00447687" w:rsidRDefault="00921529" w:rsidP="003501C6">
      <w:pPr>
        <w:pStyle w:val="04xlpa"/>
        <w:contextualSpacing/>
        <w:rPr>
          <w:rStyle w:val="jsgrdq"/>
          <w:rFonts w:asciiTheme="minorHAnsi" w:hAnsiTheme="minorHAnsi" w:cstheme="minorHAnsi"/>
          <w:b/>
          <w:bCs/>
          <w:color w:val="000000"/>
          <w:spacing w:val="5"/>
        </w:rPr>
      </w:pPr>
    </w:p>
    <w:p w14:paraId="1185E4A2" w14:textId="32BDB914"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Court Systems</w:t>
      </w:r>
    </w:p>
    <w:p w14:paraId="3E5A41EE" w14:textId="0AF934A3"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Milford</w:t>
      </w:r>
    </w:p>
    <w:p w14:paraId="1564FEB3" w14:textId="0D8B0814"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Wrentham</w:t>
      </w:r>
      <w:r w:rsidRPr="00447687">
        <w:rPr>
          <w:rStyle w:val="jsgrdq"/>
          <w:rFonts w:asciiTheme="minorHAnsi" w:hAnsiTheme="minorHAnsi" w:cstheme="minorHAnsi"/>
          <w:b/>
          <w:bCs/>
          <w:color w:val="000000"/>
          <w:spacing w:val="5"/>
        </w:rPr>
        <w:tab/>
      </w:r>
    </w:p>
    <w:p w14:paraId="29C1A71B" w14:textId="548ACCF0"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Uxbridge</w:t>
      </w:r>
    </w:p>
    <w:p w14:paraId="2567D8BA" w14:textId="1BF21FE1"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r>
    </w:p>
    <w:p w14:paraId="503F45B0" w14:textId="2F93DA32"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Police and Fire Departments</w:t>
      </w:r>
    </w:p>
    <w:p w14:paraId="56267925" w14:textId="4517653E"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MA State Police</w:t>
      </w:r>
    </w:p>
    <w:p w14:paraId="20EE51CF" w14:textId="06D8AB3F"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Franklin</w:t>
      </w:r>
    </w:p>
    <w:p w14:paraId="34231E13" w14:textId="20E225B1"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Medway</w:t>
      </w:r>
    </w:p>
    <w:p w14:paraId="1ECCC022" w14:textId="63F38355"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Norfolk</w:t>
      </w:r>
    </w:p>
    <w:p w14:paraId="10025236" w14:textId="46544BCF"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Wrentham</w:t>
      </w:r>
    </w:p>
    <w:p w14:paraId="2AED2E86" w14:textId="44CE5CB9"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Plainville</w:t>
      </w:r>
    </w:p>
    <w:p w14:paraId="3BC80531" w14:textId="4D8F6A66"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Mansfield</w:t>
      </w:r>
    </w:p>
    <w:p w14:paraId="11F19948" w14:textId="69AF831C"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Foxboro</w:t>
      </w:r>
    </w:p>
    <w:p w14:paraId="0D45C1BC" w14:textId="23758929"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Millis</w:t>
      </w:r>
    </w:p>
    <w:p w14:paraId="651A0EC6" w14:textId="156A3E43" w:rsidR="00921529" w:rsidRPr="00447687" w:rsidRDefault="00921529"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ab/>
        <w:t>Walpole</w:t>
      </w:r>
      <w:r w:rsidRPr="00447687">
        <w:rPr>
          <w:rStyle w:val="jsgrdq"/>
          <w:rFonts w:asciiTheme="minorHAnsi" w:hAnsiTheme="minorHAnsi" w:cstheme="minorHAnsi"/>
          <w:b/>
          <w:bCs/>
          <w:color w:val="000000"/>
          <w:spacing w:val="5"/>
        </w:rPr>
        <w:tab/>
      </w:r>
    </w:p>
    <w:p w14:paraId="27E35DD1" w14:textId="3B96971A" w:rsidR="007250D1" w:rsidRPr="00447687" w:rsidRDefault="007250D1" w:rsidP="003501C6">
      <w:pPr>
        <w:pStyle w:val="04xlpa"/>
        <w:contextualSpacing/>
        <w:rPr>
          <w:rStyle w:val="jsgrdq"/>
          <w:rFonts w:asciiTheme="minorHAnsi" w:hAnsiTheme="minorHAnsi" w:cstheme="minorHAnsi"/>
          <w:b/>
          <w:bCs/>
          <w:color w:val="000000"/>
          <w:spacing w:val="5"/>
        </w:rPr>
      </w:pPr>
    </w:p>
    <w:p w14:paraId="1B2F9112" w14:textId="7BB5B347" w:rsidR="007250D1" w:rsidRPr="00447687" w:rsidRDefault="007250D1" w:rsidP="003501C6">
      <w:pPr>
        <w:pStyle w:val="04xlpa"/>
        <w:contextualSpacing/>
        <w:rPr>
          <w:rStyle w:val="jsgrdq"/>
          <w:rFonts w:asciiTheme="minorHAnsi" w:hAnsiTheme="minorHAnsi" w:cstheme="minorHAnsi"/>
          <w:b/>
          <w:bCs/>
          <w:color w:val="000000"/>
          <w:spacing w:val="5"/>
        </w:rPr>
      </w:pPr>
      <w:r w:rsidRPr="00447687">
        <w:rPr>
          <w:rStyle w:val="jsgrdq"/>
          <w:rFonts w:asciiTheme="minorHAnsi" w:hAnsiTheme="minorHAnsi" w:cstheme="minorHAnsi"/>
          <w:b/>
          <w:bCs/>
          <w:color w:val="000000"/>
          <w:spacing w:val="5"/>
        </w:rPr>
        <w:t>Boards/Partnerships</w:t>
      </w:r>
    </w:p>
    <w:p w14:paraId="5ED7C2A1" w14:textId="18828C7A" w:rsidR="007250D1" w:rsidRPr="007250D1" w:rsidRDefault="007250D1" w:rsidP="007250D1">
      <w:pPr>
        <w:spacing w:before="100" w:beforeAutospacing="1" w:after="100" w:afterAutospacing="1"/>
        <w:ind w:left="720"/>
        <w:contextualSpacing/>
        <w:rPr>
          <w:rFonts w:eastAsia="Times New Roman" w:cstheme="minorHAnsi"/>
          <w:b/>
          <w:bCs/>
          <w:color w:val="000000"/>
        </w:rPr>
      </w:pPr>
      <w:r w:rsidRPr="007250D1">
        <w:rPr>
          <w:rFonts w:eastAsia="Times New Roman" w:cstheme="minorHAnsi"/>
          <w:b/>
          <w:bCs/>
          <w:color w:val="000000"/>
        </w:rPr>
        <w:t>Providers Council </w:t>
      </w:r>
    </w:p>
    <w:p w14:paraId="16527DB2" w14:textId="7F2A08AF" w:rsidR="007250D1" w:rsidRPr="00447687" w:rsidRDefault="007250D1" w:rsidP="007250D1">
      <w:pPr>
        <w:spacing w:before="100" w:beforeAutospacing="1" w:after="100" w:afterAutospacing="1"/>
        <w:ind w:left="720"/>
        <w:contextualSpacing/>
        <w:rPr>
          <w:rFonts w:eastAsia="Times New Roman" w:cstheme="minorHAnsi"/>
          <w:b/>
          <w:bCs/>
          <w:color w:val="000000"/>
        </w:rPr>
      </w:pPr>
      <w:r w:rsidRPr="007250D1">
        <w:rPr>
          <w:rFonts w:eastAsia="Times New Roman" w:cstheme="minorHAnsi"/>
          <w:b/>
          <w:bCs/>
          <w:color w:val="000000"/>
        </w:rPr>
        <w:t>Healthy KP </w:t>
      </w:r>
      <w:r w:rsidRPr="00447687">
        <w:rPr>
          <w:rFonts w:eastAsia="Times New Roman" w:cstheme="minorHAnsi"/>
          <w:b/>
          <w:bCs/>
          <w:color w:val="000000"/>
        </w:rPr>
        <w:t>(DFC)</w:t>
      </w:r>
    </w:p>
    <w:p w14:paraId="45D4EC87" w14:textId="789573C2" w:rsidR="007250D1" w:rsidRPr="007250D1" w:rsidRDefault="007250D1" w:rsidP="007250D1">
      <w:pPr>
        <w:spacing w:before="100" w:beforeAutospacing="1" w:after="100" w:afterAutospacing="1"/>
        <w:ind w:left="720"/>
        <w:contextualSpacing/>
        <w:rPr>
          <w:rFonts w:eastAsia="Times New Roman" w:cstheme="minorHAnsi"/>
          <w:b/>
          <w:bCs/>
          <w:color w:val="000000"/>
        </w:rPr>
      </w:pPr>
      <w:r w:rsidRPr="00447687">
        <w:rPr>
          <w:rFonts w:eastAsia="Times New Roman" w:cstheme="minorHAnsi"/>
          <w:b/>
          <w:bCs/>
          <w:color w:val="000000"/>
        </w:rPr>
        <w:t>Medway (DFC)</w:t>
      </w:r>
    </w:p>
    <w:p w14:paraId="75ACDC05" w14:textId="0A9C26BA" w:rsidR="007250D1" w:rsidRPr="007250D1" w:rsidRDefault="007250D1" w:rsidP="007250D1">
      <w:pPr>
        <w:spacing w:before="100" w:beforeAutospacing="1" w:after="100" w:afterAutospacing="1"/>
        <w:ind w:left="720"/>
        <w:contextualSpacing/>
        <w:rPr>
          <w:rFonts w:eastAsia="Times New Roman" w:cstheme="minorHAnsi"/>
          <w:b/>
          <w:bCs/>
          <w:color w:val="000000"/>
        </w:rPr>
      </w:pPr>
      <w:r w:rsidRPr="007250D1">
        <w:rPr>
          <w:rFonts w:eastAsia="Times New Roman" w:cstheme="minorHAnsi"/>
          <w:b/>
          <w:bCs/>
          <w:color w:val="000000"/>
        </w:rPr>
        <w:t>Norfolk County District Attorneys Substance Use Task Force</w:t>
      </w:r>
    </w:p>
    <w:p w14:paraId="03819B2A" w14:textId="23865882" w:rsidR="007250D1" w:rsidRPr="007250D1" w:rsidRDefault="007250D1" w:rsidP="007250D1">
      <w:pPr>
        <w:spacing w:before="100" w:beforeAutospacing="1" w:after="100" w:afterAutospacing="1"/>
        <w:ind w:left="720"/>
        <w:contextualSpacing/>
        <w:rPr>
          <w:rFonts w:eastAsia="Times New Roman" w:cstheme="minorHAnsi"/>
          <w:b/>
          <w:bCs/>
          <w:color w:val="000000"/>
        </w:rPr>
      </w:pPr>
      <w:r w:rsidRPr="007250D1">
        <w:rPr>
          <w:rFonts w:eastAsia="Times New Roman" w:cstheme="minorHAnsi"/>
          <w:b/>
          <w:bCs/>
          <w:color w:val="000000"/>
        </w:rPr>
        <w:t>Norfolk County Sheriffs Dept Adolescent Mental Health Task Force</w:t>
      </w:r>
    </w:p>
    <w:p w14:paraId="1E2A4ABD" w14:textId="1886C9CC" w:rsidR="007250D1" w:rsidRPr="00447687" w:rsidRDefault="007250D1" w:rsidP="007250D1">
      <w:pPr>
        <w:spacing w:before="100" w:beforeAutospacing="1" w:after="100" w:afterAutospacing="1"/>
        <w:ind w:left="720"/>
        <w:contextualSpacing/>
        <w:rPr>
          <w:rFonts w:eastAsia="Times New Roman" w:cstheme="minorHAnsi"/>
          <w:b/>
          <w:bCs/>
          <w:color w:val="000000"/>
        </w:rPr>
      </w:pPr>
      <w:r w:rsidRPr="007250D1">
        <w:rPr>
          <w:rFonts w:eastAsia="Times New Roman" w:cstheme="minorHAnsi"/>
          <w:b/>
          <w:bCs/>
          <w:color w:val="000000"/>
        </w:rPr>
        <w:lastRenderedPageBreak/>
        <w:t>Franklin Public Schools Substance Use Task Force</w:t>
      </w:r>
    </w:p>
    <w:p w14:paraId="05F85561" w14:textId="1D64B062" w:rsidR="007250D1" w:rsidRPr="00447687" w:rsidRDefault="007250D1" w:rsidP="007250D1">
      <w:pPr>
        <w:spacing w:before="100" w:beforeAutospacing="1" w:after="100" w:afterAutospacing="1"/>
        <w:ind w:left="720"/>
        <w:contextualSpacing/>
        <w:rPr>
          <w:rFonts w:eastAsia="Times New Roman" w:cstheme="minorHAnsi"/>
          <w:b/>
          <w:bCs/>
          <w:color w:val="000000"/>
        </w:rPr>
      </w:pPr>
      <w:r w:rsidRPr="00447687">
        <w:rPr>
          <w:rFonts w:eastAsia="Times New Roman" w:cstheme="minorHAnsi"/>
          <w:b/>
          <w:bCs/>
          <w:color w:val="000000"/>
        </w:rPr>
        <w:t xml:space="preserve">New Hope, Inc. </w:t>
      </w:r>
    </w:p>
    <w:p w14:paraId="3ACF691B" w14:textId="61D98578" w:rsidR="007250D1" w:rsidRPr="00447687" w:rsidRDefault="007250D1" w:rsidP="007250D1">
      <w:pPr>
        <w:spacing w:before="100" w:beforeAutospacing="1" w:after="100" w:afterAutospacing="1"/>
        <w:ind w:left="720"/>
        <w:contextualSpacing/>
        <w:rPr>
          <w:rFonts w:eastAsia="Times New Roman" w:cstheme="minorHAnsi"/>
          <w:b/>
          <w:bCs/>
          <w:color w:val="000000"/>
        </w:rPr>
      </w:pPr>
      <w:r w:rsidRPr="00447687">
        <w:rPr>
          <w:rFonts w:eastAsia="Times New Roman" w:cstheme="minorHAnsi"/>
          <w:b/>
          <w:bCs/>
          <w:color w:val="000000"/>
        </w:rPr>
        <w:t>Wayside Youth and Family Supportive Services</w:t>
      </w:r>
    </w:p>
    <w:p w14:paraId="70E2332B" w14:textId="74553EEB" w:rsidR="007250D1" w:rsidRPr="00447687" w:rsidRDefault="007250D1" w:rsidP="007250D1">
      <w:pPr>
        <w:spacing w:before="100" w:beforeAutospacing="1" w:after="100" w:afterAutospacing="1"/>
        <w:ind w:left="720"/>
        <w:contextualSpacing/>
        <w:rPr>
          <w:rFonts w:eastAsia="Times New Roman" w:cstheme="minorHAnsi"/>
          <w:b/>
          <w:bCs/>
          <w:color w:val="000000"/>
        </w:rPr>
      </w:pPr>
      <w:proofErr w:type="spellStart"/>
      <w:r w:rsidRPr="00447687">
        <w:rPr>
          <w:rFonts w:eastAsia="Times New Roman" w:cstheme="minorHAnsi"/>
          <w:b/>
          <w:bCs/>
          <w:color w:val="000000"/>
        </w:rPr>
        <w:t>Hockmock</w:t>
      </w:r>
      <w:proofErr w:type="spellEnd"/>
      <w:r w:rsidRPr="00447687">
        <w:rPr>
          <w:rFonts w:eastAsia="Times New Roman" w:cstheme="minorHAnsi"/>
          <w:b/>
          <w:bCs/>
          <w:color w:val="000000"/>
        </w:rPr>
        <w:t xml:space="preserve"> Area YMCA</w:t>
      </w:r>
    </w:p>
    <w:p w14:paraId="4EB56E09" w14:textId="1FB560DE" w:rsidR="00921529" w:rsidRPr="00447687" w:rsidRDefault="007250D1" w:rsidP="007250D1">
      <w:pPr>
        <w:spacing w:before="100" w:beforeAutospacing="1" w:after="100" w:afterAutospacing="1"/>
        <w:ind w:left="720"/>
        <w:contextualSpacing/>
        <w:rPr>
          <w:rFonts w:eastAsia="Times New Roman" w:cstheme="minorHAnsi"/>
          <w:b/>
          <w:bCs/>
          <w:color w:val="000000"/>
        </w:rPr>
      </w:pPr>
      <w:r w:rsidRPr="00447687">
        <w:rPr>
          <w:rFonts w:eastAsia="Times New Roman" w:cstheme="minorHAnsi"/>
          <w:b/>
          <w:bCs/>
          <w:color w:val="000000"/>
        </w:rPr>
        <w:t>Counsel on Grandparents Raising Grandchildren</w:t>
      </w:r>
    </w:p>
    <w:p w14:paraId="0C51D56E" w14:textId="1BC1F990" w:rsidR="007250D1" w:rsidRPr="00447687" w:rsidRDefault="00447687" w:rsidP="007250D1">
      <w:pPr>
        <w:spacing w:before="100" w:beforeAutospacing="1" w:after="100" w:afterAutospacing="1"/>
        <w:ind w:left="720"/>
        <w:contextualSpacing/>
        <w:rPr>
          <w:rStyle w:val="jsgrdq"/>
          <w:rFonts w:eastAsia="Times New Roman" w:cstheme="minorHAnsi"/>
          <w:b/>
          <w:bCs/>
          <w:color w:val="000000"/>
        </w:rPr>
      </w:pPr>
      <w:r w:rsidRPr="00447687">
        <w:rPr>
          <w:rStyle w:val="jsgrdq"/>
          <w:rFonts w:eastAsia="Times New Roman" w:cstheme="minorHAnsi"/>
          <w:b/>
          <w:bCs/>
          <w:color w:val="000000"/>
        </w:rPr>
        <w:t>Norwood Hospital Community Engagement Program</w:t>
      </w:r>
    </w:p>
    <w:p w14:paraId="23CEFE4A" w14:textId="77777777" w:rsidR="00921529" w:rsidRDefault="00921529" w:rsidP="003501C6">
      <w:pPr>
        <w:pStyle w:val="04xlpa"/>
        <w:contextualSpacing/>
        <w:rPr>
          <w:rStyle w:val="jsgrdq"/>
          <w:rFonts w:asciiTheme="minorHAnsi" w:hAnsiTheme="minorHAnsi" w:cstheme="minorHAnsi"/>
          <w:b/>
          <w:bCs/>
          <w:color w:val="000000"/>
          <w:spacing w:val="5"/>
        </w:rPr>
      </w:pPr>
    </w:p>
    <w:p w14:paraId="5B9619EA" w14:textId="2FDF47B7" w:rsidR="00687C79" w:rsidRPr="003501C6" w:rsidRDefault="00687C79" w:rsidP="003501C6">
      <w:pPr>
        <w:pStyle w:val="04xlpa"/>
        <w:contextualSpacing/>
        <w:rPr>
          <w:rFonts w:asciiTheme="minorHAnsi" w:hAnsiTheme="minorHAnsi" w:cstheme="minorHAnsi"/>
          <w:color w:val="000000"/>
          <w:spacing w:val="5"/>
        </w:rPr>
      </w:pPr>
      <w:r w:rsidRPr="003501C6">
        <w:rPr>
          <w:rStyle w:val="jsgrdq"/>
          <w:rFonts w:asciiTheme="minorHAnsi" w:hAnsiTheme="minorHAnsi" w:cstheme="minorHAnsi"/>
          <w:b/>
          <w:bCs/>
          <w:color w:val="000000"/>
          <w:spacing w:val="5"/>
        </w:rPr>
        <w:t>Adolescent Wellness Support</w:t>
      </w:r>
    </w:p>
    <w:p w14:paraId="63729C3F" w14:textId="33A0BA4E" w:rsidR="00681FA7" w:rsidRPr="003501C6" w:rsidRDefault="00687C79" w:rsidP="003501C6">
      <w:pPr>
        <w:contextualSpacing/>
        <w:rPr>
          <w:rFonts w:eastAsia="Times New Roman" w:cstheme="minorHAnsi"/>
        </w:rPr>
      </w:pPr>
      <w:r w:rsidRPr="00447687">
        <w:rPr>
          <w:rStyle w:val="jsgrdq"/>
          <w:rFonts w:cstheme="minorHAnsi"/>
          <w:i/>
          <w:iCs/>
          <w:color w:val="000000"/>
          <w:spacing w:val="5"/>
        </w:rPr>
        <w:t>Substance Use Cessation Class</w:t>
      </w:r>
      <w:r w:rsidRPr="003501C6">
        <w:rPr>
          <w:rStyle w:val="jsgrdq"/>
          <w:rFonts w:cstheme="minorHAnsi"/>
          <w:color w:val="000000"/>
          <w:spacing w:val="5"/>
        </w:rPr>
        <w:t xml:space="preserve"> – </w:t>
      </w:r>
      <w:r w:rsidR="00681FA7" w:rsidRPr="003501C6">
        <w:rPr>
          <w:rFonts w:eastAsia="Times New Roman" w:cstheme="minorHAnsi"/>
          <w:color w:val="000000"/>
        </w:rPr>
        <w:t xml:space="preserve">Through a partnership with Stanford University and the </w:t>
      </w:r>
      <w:r w:rsidR="003501C6" w:rsidRPr="003501C6">
        <w:rPr>
          <w:rFonts w:eastAsia="Times New Roman" w:cstheme="minorHAnsi"/>
          <w:color w:val="000000"/>
        </w:rPr>
        <w:t>evidence-based</w:t>
      </w:r>
      <w:r w:rsidR="00681FA7" w:rsidRPr="003501C6">
        <w:rPr>
          <w:rFonts w:eastAsia="Times New Roman" w:cstheme="minorHAnsi"/>
          <w:color w:val="000000"/>
        </w:rPr>
        <w:t xml:space="preserve"> program, Why-Try</w:t>
      </w:r>
      <w:r w:rsidR="003501C6">
        <w:rPr>
          <w:rFonts w:eastAsia="Times New Roman" w:cstheme="minorHAnsi"/>
          <w:color w:val="000000"/>
        </w:rPr>
        <w:t>;</w:t>
      </w:r>
      <w:r w:rsidR="00681FA7" w:rsidRPr="003501C6">
        <w:rPr>
          <w:rFonts w:eastAsia="Times New Roman" w:cstheme="minorHAnsi"/>
          <w:color w:val="000000"/>
        </w:rPr>
        <w:t xml:space="preserve"> we are excited to offer this two</w:t>
      </w:r>
      <w:r w:rsidR="003501C6">
        <w:rPr>
          <w:rFonts w:eastAsia="Times New Roman" w:cstheme="minorHAnsi"/>
          <w:color w:val="000000"/>
        </w:rPr>
        <w:t>-d</w:t>
      </w:r>
      <w:r w:rsidR="00681FA7" w:rsidRPr="003501C6">
        <w:rPr>
          <w:rFonts w:eastAsia="Times New Roman" w:cstheme="minorHAnsi"/>
          <w:color w:val="000000"/>
        </w:rPr>
        <w:t xml:space="preserve">ay educational program. This program offers education on vaping, </w:t>
      </w:r>
      <w:proofErr w:type="gramStart"/>
      <w:r w:rsidR="00681FA7" w:rsidRPr="003501C6">
        <w:rPr>
          <w:rFonts w:eastAsia="Times New Roman" w:cstheme="minorHAnsi"/>
          <w:color w:val="000000"/>
        </w:rPr>
        <w:t>e-cigarette’s</w:t>
      </w:r>
      <w:proofErr w:type="gramEnd"/>
      <w:r w:rsidR="00681FA7" w:rsidRPr="003501C6">
        <w:rPr>
          <w:rFonts w:eastAsia="Times New Roman" w:cstheme="minorHAnsi"/>
          <w:color w:val="000000"/>
        </w:rPr>
        <w:t>,</w:t>
      </w:r>
      <w:r w:rsidR="003501C6" w:rsidRPr="003501C6">
        <w:rPr>
          <w:rFonts w:eastAsia="Times New Roman" w:cstheme="minorHAnsi"/>
          <w:color w:val="000000"/>
        </w:rPr>
        <w:t xml:space="preserve"> and</w:t>
      </w:r>
      <w:r w:rsidR="00681FA7" w:rsidRPr="003501C6">
        <w:rPr>
          <w:rFonts w:eastAsia="Times New Roman" w:cstheme="minorHAnsi"/>
          <w:color w:val="000000"/>
        </w:rPr>
        <w:t xml:space="preserve"> social</w:t>
      </w:r>
      <w:r w:rsidR="003501C6" w:rsidRPr="003501C6">
        <w:rPr>
          <w:rFonts w:eastAsia="Times New Roman" w:cstheme="minorHAnsi"/>
          <w:color w:val="000000"/>
        </w:rPr>
        <w:t>-</w:t>
      </w:r>
      <w:r w:rsidR="00681FA7" w:rsidRPr="003501C6">
        <w:rPr>
          <w:rFonts w:eastAsia="Times New Roman" w:cstheme="minorHAnsi"/>
          <w:color w:val="000000"/>
        </w:rPr>
        <w:t xml:space="preserve">emotional connections </w:t>
      </w:r>
      <w:r w:rsidR="003501C6" w:rsidRPr="003501C6">
        <w:rPr>
          <w:rFonts w:eastAsia="Times New Roman" w:cstheme="minorHAnsi"/>
          <w:color w:val="000000"/>
        </w:rPr>
        <w:t>with substance</w:t>
      </w:r>
      <w:r w:rsidR="00681FA7" w:rsidRPr="003501C6">
        <w:rPr>
          <w:rFonts w:eastAsia="Times New Roman" w:cstheme="minorHAnsi"/>
          <w:color w:val="000000"/>
        </w:rPr>
        <w:t xml:space="preserve"> us</w:t>
      </w:r>
      <w:r w:rsidR="003501C6" w:rsidRPr="003501C6">
        <w:rPr>
          <w:rFonts w:eastAsia="Times New Roman" w:cstheme="minorHAnsi"/>
          <w:color w:val="000000"/>
        </w:rPr>
        <w:t>e</w:t>
      </w:r>
      <w:r w:rsidR="00681FA7" w:rsidRPr="003501C6">
        <w:rPr>
          <w:rFonts w:eastAsia="Times New Roman" w:cstheme="minorHAnsi"/>
          <w:color w:val="000000"/>
        </w:rPr>
        <w:t xml:space="preserve">. This program also highlights guest speakers in recovery and is being utilized as a suspension alternative with local high school and middle schools. Parents of adolescents are invited to attend a </w:t>
      </w:r>
      <w:r w:rsidR="003501C6" w:rsidRPr="003501C6">
        <w:rPr>
          <w:rFonts w:eastAsia="Times New Roman" w:cstheme="minorHAnsi"/>
          <w:color w:val="000000"/>
        </w:rPr>
        <w:t>one-hour</w:t>
      </w:r>
      <w:r w:rsidR="00681FA7" w:rsidRPr="003501C6">
        <w:rPr>
          <w:rFonts w:eastAsia="Times New Roman" w:cstheme="minorHAnsi"/>
          <w:color w:val="000000"/>
        </w:rPr>
        <w:t xml:space="preserve"> informational session the evening of the first day.</w:t>
      </w:r>
    </w:p>
    <w:p w14:paraId="3577DD5C" w14:textId="3EE10C01"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Grief Counseling</w:t>
      </w:r>
      <w:r w:rsidRPr="003501C6">
        <w:rPr>
          <w:rStyle w:val="jsgrdq"/>
          <w:rFonts w:asciiTheme="minorHAnsi" w:hAnsiTheme="minorHAnsi" w:cstheme="minorHAnsi"/>
          <w:color w:val="000000"/>
          <w:spacing w:val="5"/>
        </w:rPr>
        <w:t xml:space="preserve"> – </w:t>
      </w:r>
      <w:r w:rsidR="000F1262" w:rsidRPr="003501C6">
        <w:rPr>
          <w:rFonts w:asciiTheme="minorHAnsi" w:hAnsiTheme="minorHAnsi" w:cstheme="minorHAnsi"/>
          <w:color w:val="000000"/>
          <w:spacing w:val="5"/>
        </w:rPr>
        <w:t>As we understand substance use has many layers of needs, we also understand that grief can be paralyzing and is not always associated with death. Grief can be the loss of a relationship, a shift in environment, a loved one seeking treatment. Our Grief counselor is a master’s level clinician trained in working with children and families</w:t>
      </w:r>
      <w:r w:rsidR="002662E0" w:rsidRPr="003501C6">
        <w:rPr>
          <w:rFonts w:asciiTheme="minorHAnsi" w:hAnsiTheme="minorHAnsi" w:cstheme="minorHAnsi"/>
          <w:color w:val="000000"/>
          <w:spacing w:val="5"/>
        </w:rPr>
        <w:t>.</w:t>
      </w:r>
    </w:p>
    <w:p w14:paraId="78FC28F2" w14:textId="77777777" w:rsidR="003501C6" w:rsidRDefault="003501C6" w:rsidP="003501C6">
      <w:pPr>
        <w:pStyle w:val="04xlpa"/>
        <w:contextualSpacing/>
        <w:rPr>
          <w:rStyle w:val="jsgrdq"/>
          <w:rFonts w:asciiTheme="minorHAnsi" w:hAnsiTheme="minorHAnsi" w:cstheme="minorHAnsi"/>
          <w:color w:val="000000"/>
          <w:spacing w:val="5"/>
        </w:rPr>
      </w:pPr>
    </w:p>
    <w:p w14:paraId="5273E1C5" w14:textId="72C7E07E"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Trauma Counseling</w:t>
      </w:r>
      <w:r w:rsidR="00EB796E" w:rsidRPr="003501C6">
        <w:rPr>
          <w:rStyle w:val="jsgrdq"/>
          <w:rFonts w:asciiTheme="minorHAnsi" w:hAnsiTheme="minorHAnsi" w:cstheme="minorHAnsi"/>
          <w:color w:val="000000"/>
          <w:spacing w:val="5"/>
        </w:rPr>
        <w:t xml:space="preserve"> – In partnership with Wayside Youth and Family Supportive Services, we at SAFE host clinical support to those impacted by trauma related to substance use, mental </w:t>
      </w:r>
      <w:proofErr w:type="spellStart"/>
      <w:r w:rsidR="00EB796E" w:rsidRPr="003501C6">
        <w:rPr>
          <w:rStyle w:val="jsgrdq"/>
          <w:rFonts w:asciiTheme="minorHAnsi" w:hAnsiTheme="minorHAnsi" w:cstheme="minorHAnsi"/>
          <w:color w:val="000000"/>
          <w:spacing w:val="5"/>
        </w:rPr>
        <w:t>heath</w:t>
      </w:r>
      <w:proofErr w:type="spellEnd"/>
      <w:r w:rsidR="00EB796E" w:rsidRPr="003501C6">
        <w:rPr>
          <w:rStyle w:val="jsgrdq"/>
          <w:rFonts w:asciiTheme="minorHAnsi" w:hAnsiTheme="minorHAnsi" w:cstheme="minorHAnsi"/>
          <w:color w:val="000000"/>
          <w:spacing w:val="5"/>
        </w:rPr>
        <w:t>, sexual assault, and domestic violence. This program can be hosted either in-person at our office or virtually.</w:t>
      </w:r>
    </w:p>
    <w:p w14:paraId="4C44A4A0" w14:textId="77777777" w:rsidR="003501C6" w:rsidRDefault="003501C6" w:rsidP="003501C6">
      <w:pPr>
        <w:pStyle w:val="04xlpa"/>
        <w:contextualSpacing/>
        <w:rPr>
          <w:rStyle w:val="jsgrdq"/>
          <w:rFonts w:asciiTheme="minorHAnsi" w:hAnsiTheme="minorHAnsi" w:cstheme="minorHAnsi"/>
          <w:color w:val="000000"/>
          <w:spacing w:val="5"/>
        </w:rPr>
      </w:pPr>
    </w:p>
    <w:p w14:paraId="14825486" w14:textId="7CBBD0C2" w:rsidR="00687C79" w:rsidRPr="003501C6" w:rsidRDefault="00687C79" w:rsidP="003501C6">
      <w:pPr>
        <w:pStyle w:val="04xlpa"/>
        <w:contextualSpacing/>
        <w:rPr>
          <w:rFonts w:asciiTheme="minorHAnsi" w:hAnsiTheme="minorHAnsi" w:cstheme="minorHAnsi"/>
          <w:color w:val="000000"/>
          <w:spacing w:val="5"/>
        </w:rPr>
      </w:pPr>
      <w:proofErr w:type="spellStart"/>
      <w:r w:rsidRPr="00447687">
        <w:rPr>
          <w:rStyle w:val="jsgrdq"/>
          <w:rFonts w:asciiTheme="minorHAnsi" w:hAnsiTheme="minorHAnsi" w:cstheme="minorHAnsi"/>
          <w:i/>
          <w:iCs/>
          <w:color w:val="000000"/>
          <w:spacing w:val="5"/>
        </w:rPr>
        <w:t>WhyTry</w:t>
      </w:r>
      <w:proofErr w:type="spellEnd"/>
      <w:r w:rsidR="00EB796E" w:rsidRPr="003501C6">
        <w:rPr>
          <w:rStyle w:val="jsgrdq"/>
          <w:rFonts w:asciiTheme="minorHAnsi" w:hAnsiTheme="minorHAnsi" w:cstheme="minorHAnsi"/>
          <w:color w:val="000000"/>
          <w:spacing w:val="5"/>
        </w:rPr>
        <w:t xml:space="preserve"> – This evidence based, social-</w:t>
      </w:r>
      <w:r w:rsidR="00800113" w:rsidRPr="003501C6">
        <w:rPr>
          <w:rStyle w:val="jsgrdq"/>
          <w:rFonts w:asciiTheme="minorHAnsi" w:hAnsiTheme="minorHAnsi" w:cstheme="minorHAnsi"/>
          <w:color w:val="000000"/>
          <w:spacing w:val="5"/>
        </w:rPr>
        <w:t>emotional</w:t>
      </w:r>
      <w:r w:rsidR="00EB796E" w:rsidRPr="003501C6">
        <w:rPr>
          <w:rStyle w:val="jsgrdq"/>
          <w:rFonts w:asciiTheme="minorHAnsi" w:hAnsiTheme="minorHAnsi" w:cstheme="minorHAnsi"/>
          <w:color w:val="000000"/>
          <w:spacing w:val="5"/>
        </w:rPr>
        <w:t xml:space="preserve"> wellness program encourages the Three “</w:t>
      </w:r>
      <w:proofErr w:type="gramStart"/>
      <w:r w:rsidR="00EB796E" w:rsidRPr="003501C6">
        <w:rPr>
          <w:rStyle w:val="jsgrdq"/>
          <w:rFonts w:asciiTheme="minorHAnsi" w:hAnsiTheme="minorHAnsi" w:cstheme="minorHAnsi"/>
          <w:color w:val="000000"/>
          <w:spacing w:val="5"/>
        </w:rPr>
        <w:t>R”s</w:t>
      </w:r>
      <w:proofErr w:type="gramEnd"/>
      <w:r w:rsidR="00EB796E" w:rsidRPr="003501C6">
        <w:rPr>
          <w:rStyle w:val="jsgrdq"/>
          <w:rFonts w:asciiTheme="minorHAnsi" w:hAnsiTheme="minorHAnsi" w:cstheme="minorHAnsi"/>
          <w:color w:val="000000"/>
          <w:spacing w:val="5"/>
        </w:rPr>
        <w:t xml:space="preserve"> – Relationships, </w:t>
      </w:r>
      <w:r w:rsidR="00800113" w:rsidRPr="003501C6">
        <w:rPr>
          <w:rStyle w:val="jsgrdq"/>
          <w:rFonts w:asciiTheme="minorHAnsi" w:hAnsiTheme="minorHAnsi" w:cstheme="minorHAnsi"/>
          <w:color w:val="000000"/>
          <w:spacing w:val="5"/>
        </w:rPr>
        <w:t>Relevance, and Resilience. This program is one of our most well attended and is the basis for teens looking for support related to decision making. This program can be offered one-on-one or in a class setting.</w:t>
      </w:r>
    </w:p>
    <w:p w14:paraId="5CCE5E84" w14:textId="77777777" w:rsidR="003501C6" w:rsidRDefault="003501C6" w:rsidP="003501C6">
      <w:pPr>
        <w:pStyle w:val="04xlpa"/>
        <w:contextualSpacing/>
        <w:rPr>
          <w:rStyle w:val="jsgrdq"/>
          <w:rFonts w:asciiTheme="minorHAnsi" w:hAnsiTheme="minorHAnsi" w:cstheme="minorHAnsi"/>
          <w:color w:val="000000"/>
          <w:spacing w:val="5"/>
        </w:rPr>
      </w:pPr>
    </w:p>
    <w:p w14:paraId="66F15EBC" w14:textId="006C7B99"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CPR Training</w:t>
      </w:r>
      <w:r w:rsidR="00800113" w:rsidRPr="003501C6">
        <w:rPr>
          <w:rStyle w:val="jsgrdq"/>
          <w:rFonts w:asciiTheme="minorHAnsi" w:hAnsiTheme="minorHAnsi" w:cstheme="minorHAnsi"/>
          <w:color w:val="000000"/>
          <w:spacing w:val="5"/>
        </w:rPr>
        <w:t xml:space="preserve"> – Hosted by American Heart Association trainers</w:t>
      </w:r>
    </w:p>
    <w:p w14:paraId="2E335C04" w14:textId="77777777" w:rsidR="003501C6" w:rsidRDefault="003501C6" w:rsidP="003501C6">
      <w:pPr>
        <w:pStyle w:val="04xlpa"/>
        <w:contextualSpacing/>
        <w:rPr>
          <w:rStyle w:val="jsgrdq"/>
          <w:rFonts w:asciiTheme="minorHAnsi" w:hAnsiTheme="minorHAnsi" w:cstheme="minorHAnsi"/>
          <w:color w:val="000000"/>
          <w:spacing w:val="5"/>
        </w:rPr>
      </w:pPr>
    </w:p>
    <w:p w14:paraId="54CC4C21" w14:textId="740CE829"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Clinical Assessment</w:t>
      </w:r>
      <w:r w:rsidR="00800113" w:rsidRPr="003501C6">
        <w:rPr>
          <w:rStyle w:val="jsgrdq"/>
          <w:rFonts w:asciiTheme="minorHAnsi" w:hAnsiTheme="minorHAnsi" w:cstheme="minorHAnsi"/>
          <w:color w:val="000000"/>
          <w:spacing w:val="5"/>
        </w:rPr>
        <w:t xml:space="preserve"> – This</w:t>
      </w:r>
      <w:r w:rsidR="0073519B" w:rsidRPr="003501C6">
        <w:rPr>
          <w:rStyle w:val="jsgrdq"/>
          <w:rFonts w:asciiTheme="minorHAnsi" w:hAnsiTheme="minorHAnsi" w:cstheme="minorHAnsi"/>
          <w:color w:val="000000"/>
          <w:spacing w:val="5"/>
        </w:rPr>
        <w:t xml:space="preserve"> team meeting approach allows trained clinical support personal to review an individual’s current mental health or substance use concern and develop supportive outcomes. </w:t>
      </w:r>
    </w:p>
    <w:p w14:paraId="3FB43B4D" w14:textId="77777777" w:rsidR="003501C6" w:rsidRDefault="003501C6" w:rsidP="003501C6">
      <w:pPr>
        <w:pStyle w:val="04xlpa"/>
        <w:contextualSpacing/>
        <w:rPr>
          <w:rStyle w:val="jsgrdq"/>
          <w:rFonts w:asciiTheme="minorHAnsi" w:hAnsiTheme="minorHAnsi" w:cstheme="minorHAnsi"/>
          <w:color w:val="000000"/>
          <w:spacing w:val="5"/>
        </w:rPr>
      </w:pPr>
    </w:p>
    <w:p w14:paraId="3C91752A" w14:textId="035DC752" w:rsidR="00687C79" w:rsidRPr="003501C6" w:rsidRDefault="00687C79" w:rsidP="003501C6">
      <w:pPr>
        <w:pStyle w:val="04xlpa"/>
        <w:contextualSpacing/>
        <w:rPr>
          <w:rFonts w:asciiTheme="minorHAnsi" w:hAnsiTheme="minorHAnsi" w:cstheme="minorHAnsi"/>
          <w:color w:val="0A6250"/>
          <w:spacing w:val="5"/>
        </w:rPr>
      </w:pPr>
      <w:r w:rsidRPr="00447687">
        <w:rPr>
          <w:rStyle w:val="jsgrdq"/>
          <w:rFonts w:asciiTheme="minorHAnsi" w:hAnsiTheme="minorHAnsi" w:cstheme="minorHAnsi"/>
          <w:i/>
          <w:iCs/>
          <w:color w:val="000000"/>
          <w:spacing w:val="5"/>
        </w:rPr>
        <w:t>Referrals to treatment</w:t>
      </w:r>
      <w:r w:rsidR="0073519B" w:rsidRPr="003501C6">
        <w:rPr>
          <w:rStyle w:val="jsgrdq"/>
          <w:rFonts w:asciiTheme="minorHAnsi" w:hAnsiTheme="minorHAnsi" w:cstheme="minorHAnsi"/>
          <w:color w:val="000000"/>
          <w:spacing w:val="5"/>
        </w:rPr>
        <w:t xml:space="preserve"> – Any referral to clinical mental health and substance use support. </w:t>
      </w:r>
    </w:p>
    <w:p w14:paraId="006EC357" w14:textId="3348AAAB" w:rsidR="00687C79" w:rsidRPr="003501C6" w:rsidRDefault="00687C79" w:rsidP="003501C6">
      <w:pPr>
        <w:contextualSpacing/>
        <w:rPr>
          <w:rFonts w:cstheme="minorHAnsi"/>
        </w:rPr>
      </w:pPr>
    </w:p>
    <w:p w14:paraId="3810DB01" w14:textId="7D52DB6A" w:rsidR="00447687" w:rsidRDefault="00447687" w:rsidP="003501C6">
      <w:pPr>
        <w:pStyle w:val="04xlpa"/>
        <w:contextualSpacing/>
        <w:rPr>
          <w:rStyle w:val="jsgrdq"/>
          <w:rFonts w:asciiTheme="minorHAnsi" w:hAnsiTheme="minorHAnsi" w:cstheme="minorHAnsi"/>
          <w:b/>
          <w:bCs/>
          <w:color w:val="000000"/>
          <w:spacing w:val="5"/>
        </w:rPr>
      </w:pPr>
    </w:p>
    <w:p w14:paraId="6EB87587" w14:textId="77777777" w:rsidR="00447687" w:rsidRDefault="00447687" w:rsidP="003501C6">
      <w:pPr>
        <w:pStyle w:val="04xlpa"/>
        <w:contextualSpacing/>
        <w:rPr>
          <w:rStyle w:val="jsgrdq"/>
          <w:rFonts w:asciiTheme="minorHAnsi" w:hAnsiTheme="minorHAnsi" w:cstheme="minorHAnsi"/>
          <w:b/>
          <w:bCs/>
          <w:color w:val="000000"/>
          <w:spacing w:val="5"/>
        </w:rPr>
      </w:pPr>
    </w:p>
    <w:p w14:paraId="26F72D69" w14:textId="256F40AC" w:rsidR="00687C79" w:rsidRPr="003501C6" w:rsidRDefault="00687C79" w:rsidP="003501C6">
      <w:pPr>
        <w:pStyle w:val="04xlpa"/>
        <w:contextualSpacing/>
        <w:rPr>
          <w:rFonts w:asciiTheme="minorHAnsi" w:hAnsiTheme="minorHAnsi" w:cstheme="minorHAnsi"/>
          <w:color w:val="000000"/>
          <w:spacing w:val="5"/>
        </w:rPr>
      </w:pPr>
      <w:r w:rsidRPr="003501C6">
        <w:rPr>
          <w:rStyle w:val="jsgrdq"/>
          <w:rFonts w:asciiTheme="minorHAnsi" w:hAnsiTheme="minorHAnsi" w:cstheme="minorHAnsi"/>
          <w:b/>
          <w:bCs/>
          <w:color w:val="000000"/>
          <w:spacing w:val="5"/>
        </w:rPr>
        <w:lastRenderedPageBreak/>
        <w:t>Family Recover Support</w:t>
      </w:r>
    </w:p>
    <w:p w14:paraId="2CE1EF2E" w14:textId="77777777" w:rsidR="003501C6" w:rsidRDefault="003501C6" w:rsidP="003501C6">
      <w:pPr>
        <w:pStyle w:val="04xlpa"/>
        <w:contextualSpacing/>
        <w:rPr>
          <w:rStyle w:val="jsgrdq"/>
          <w:rFonts w:asciiTheme="minorHAnsi" w:hAnsiTheme="minorHAnsi" w:cstheme="minorHAnsi"/>
          <w:color w:val="000000"/>
          <w:spacing w:val="5"/>
        </w:rPr>
      </w:pPr>
    </w:p>
    <w:p w14:paraId="7395D4D5" w14:textId="0053E0C1"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Learn to Cope</w:t>
      </w:r>
      <w:r w:rsidR="0073519B" w:rsidRPr="003501C6">
        <w:rPr>
          <w:rStyle w:val="jsgrdq"/>
          <w:rFonts w:asciiTheme="minorHAnsi" w:hAnsiTheme="minorHAnsi" w:cstheme="minorHAnsi"/>
          <w:color w:val="000000"/>
          <w:spacing w:val="5"/>
        </w:rPr>
        <w:t xml:space="preserve"> - </w:t>
      </w:r>
      <w:r w:rsidR="0073519B" w:rsidRPr="003501C6">
        <w:rPr>
          <w:rFonts w:asciiTheme="minorHAnsi" w:hAnsiTheme="minorHAnsi" w:cstheme="minorHAnsi"/>
          <w:color w:val="000000"/>
          <w:spacing w:val="5"/>
        </w:rPr>
        <w:t>Learn to Cope is a peer-led support network that offers education, resources, and hope for family members and friends who have loved ones affected by substance use disorder. SAFE and Learn 2 Cope have partnered to host in-person meetings starting June 2022.</w:t>
      </w:r>
    </w:p>
    <w:p w14:paraId="3B652DC4" w14:textId="77777777" w:rsidR="003501C6" w:rsidRDefault="003501C6" w:rsidP="003501C6">
      <w:pPr>
        <w:pStyle w:val="04xlpa"/>
        <w:contextualSpacing/>
        <w:rPr>
          <w:rStyle w:val="jsgrdq"/>
          <w:rFonts w:asciiTheme="minorHAnsi" w:hAnsiTheme="minorHAnsi" w:cstheme="minorHAnsi"/>
          <w:color w:val="000000"/>
          <w:spacing w:val="5"/>
        </w:rPr>
      </w:pPr>
    </w:p>
    <w:p w14:paraId="5612D85A" w14:textId="72A191D9"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Adult Siblings Support Group</w:t>
      </w:r>
      <w:r w:rsidR="0073519B" w:rsidRPr="003501C6">
        <w:rPr>
          <w:rStyle w:val="jsgrdq"/>
          <w:rFonts w:asciiTheme="minorHAnsi" w:hAnsiTheme="minorHAnsi" w:cstheme="minorHAnsi"/>
          <w:color w:val="000000"/>
          <w:spacing w:val="5"/>
        </w:rPr>
        <w:t xml:space="preserve"> </w:t>
      </w:r>
      <w:r w:rsidR="000F1262" w:rsidRPr="003501C6">
        <w:rPr>
          <w:rStyle w:val="jsgrdq"/>
          <w:rFonts w:asciiTheme="minorHAnsi" w:hAnsiTheme="minorHAnsi" w:cstheme="minorHAnsi"/>
          <w:color w:val="000000"/>
          <w:spacing w:val="5"/>
        </w:rPr>
        <w:t>–</w:t>
      </w:r>
      <w:r w:rsidR="0073519B" w:rsidRPr="003501C6">
        <w:rPr>
          <w:rStyle w:val="jsgrdq"/>
          <w:rFonts w:asciiTheme="minorHAnsi" w:hAnsiTheme="minorHAnsi" w:cstheme="minorHAnsi"/>
          <w:color w:val="000000"/>
          <w:spacing w:val="5"/>
        </w:rPr>
        <w:t xml:space="preserve"> </w:t>
      </w:r>
      <w:r w:rsidR="000F1262" w:rsidRPr="003501C6">
        <w:rPr>
          <w:rStyle w:val="jsgrdq"/>
          <w:rFonts w:asciiTheme="minorHAnsi" w:hAnsiTheme="minorHAnsi" w:cstheme="minorHAnsi"/>
          <w:color w:val="000000"/>
          <w:spacing w:val="5"/>
        </w:rPr>
        <w:t xml:space="preserve">The Ripple Effect is a support group facilitated by our Grief Counselor. This group holds a supportive space for adults who have experience with a sibling that has smuggle with substance use. This program is offered virtually and currently hosts members from various states and time zones. </w:t>
      </w:r>
    </w:p>
    <w:p w14:paraId="2248A6EA" w14:textId="77777777" w:rsidR="003501C6" w:rsidRDefault="003501C6" w:rsidP="003501C6">
      <w:pPr>
        <w:pStyle w:val="04xlpa"/>
        <w:contextualSpacing/>
        <w:rPr>
          <w:rStyle w:val="jsgrdq"/>
          <w:rFonts w:asciiTheme="minorHAnsi" w:hAnsiTheme="minorHAnsi" w:cstheme="minorHAnsi"/>
          <w:color w:val="000000"/>
          <w:spacing w:val="5"/>
        </w:rPr>
      </w:pPr>
    </w:p>
    <w:p w14:paraId="2C02E0F8" w14:textId="33997C77"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Unconditional Love</w:t>
      </w:r>
      <w:r w:rsidR="000F1262" w:rsidRPr="003501C6">
        <w:rPr>
          <w:rStyle w:val="jsgrdq"/>
          <w:rFonts w:asciiTheme="minorHAnsi" w:hAnsiTheme="minorHAnsi" w:cstheme="minorHAnsi"/>
          <w:color w:val="000000"/>
          <w:spacing w:val="5"/>
        </w:rPr>
        <w:t xml:space="preserve"> – A support group for parents impacted by their children addiction. This group is </w:t>
      </w:r>
      <w:r w:rsidR="00681FA7" w:rsidRPr="003501C6">
        <w:rPr>
          <w:rStyle w:val="jsgrdq"/>
          <w:rFonts w:asciiTheme="minorHAnsi" w:hAnsiTheme="minorHAnsi" w:cstheme="minorHAnsi"/>
          <w:color w:val="000000"/>
          <w:spacing w:val="5"/>
        </w:rPr>
        <w:t>facilitated by</w:t>
      </w:r>
      <w:r w:rsidR="000F1262" w:rsidRPr="003501C6">
        <w:rPr>
          <w:rStyle w:val="jsgrdq"/>
          <w:rFonts w:asciiTheme="minorHAnsi" w:hAnsiTheme="minorHAnsi" w:cstheme="minorHAnsi"/>
          <w:color w:val="000000"/>
          <w:spacing w:val="5"/>
        </w:rPr>
        <w:t xml:space="preserve"> a mother in recovery who has lost her children after his struggle with </w:t>
      </w:r>
      <w:r w:rsidR="002662E0" w:rsidRPr="003501C6">
        <w:rPr>
          <w:rStyle w:val="jsgrdq"/>
          <w:rFonts w:asciiTheme="minorHAnsi" w:hAnsiTheme="minorHAnsi" w:cstheme="minorHAnsi"/>
          <w:color w:val="000000"/>
          <w:spacing w:val="5"/>
        </w:rPr>
        <w:t>addiction</w:t>
      </w:r>
      <w:r w:rsidR="000F1262" w:rsidRPr="003501C6">
        <w:rPr>
          <w:rStyle w:val="jsgrdq"/>
          <w:rFonts w:asciiTheme="minorHAnsi" w:hAnsiTheme="minorHAnsi" w:cstheme="minorHAnsi"/>
          <w:color w:val="000000"/>
          <w:spacing w:val="5"/>
        </w:rPr>
        <w:t xml:space="preserve"> </w:t>
      </w:r>
    </w:p>
    <w:p w14:paraId="7F7C736A" w14:textId="77777777" w:rsidR="003501C6" w:rsidRDefault="003501C6" w:rsidP="003501C6">
      <w:pPr>
        <w:pStyle w:val="04xlpa"/>
        <w:contextualSpacing/>
        <w:rPr>
          <w:rStyle w:val="jsgrdq"/>
          <w:rFonts w:asciiTheme="minorHAnsi" w:hAnsiTheme="minorHAnsi" w:cstheme="minorHAnsi"/>
          <w:color w:val="000000"/>
          <w:spacing w:val="5"/>
        </w:rPr>
      </w:pPr>
    </w:p>
    <w:p w14:paraId="057D4FA2" w14:textId="58383600"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Road to Recovery Support Group</w:t>
      </w:r>
      <w:r w:rsidR="002662E0" w:rsidRPr="003501C6">
        <w:rPr>
          <w:rStyle w:val="jsgrdq"/>
          <w:rFonts w:asciiTheme="minorHAnsi" w:hAnsiTheme="minorHAnsi" w:cstheme="minorHAnsi"/>
          <w:color w:val="000000"/>
          <w:spacing w:val="5"/>
        </w:rPr>
        <w:t xml:space="preserve"> - </w:t>
      </w:r>
      <w:r w:rsidR="002662E0" w:rsidRPr="003501C6">
        <w:rPr>
          <w:rFonts w:asciiTheme="minorHAnsi" w:hAnsiTheme="minorHAnsi" w:cstheme="minorHAnsi"/>
          <w:color w:val="000000"/>
          <w:spacing w:val="5"/>
        </w:rPr>
        <w:t>Road to Recovery is a 12-step meeting for family members who are impacted by their loved one's addiction. This is a peer-run meeting that really aims to help family members create healthy boundaries and beginning healing their own wounds. This group meets every Wednesday evening.</w:t>
      </w:r>
    </w:p>
    <w:p w14:paraId="0536F836" w14:textId="77777777" w:rsidR="003501C6" w:rsidRPr="00447687" w:rsidRDefault="003501C6" w:rsidP="003501C6">
      <w:pPr>
        <w:pStyle w:val="04xlpa"/>
        <w:contextualSpacing/>
        <w:rPr>
          <w:rStyle w:val="jsgrdq"/>
          <w:rFonts w:asciiTheme="minorHAnsi" w:hAnsiTheme="minorHAnsi" w:cstheme="minorHAnsi"/>
          <w:i/>
          <w:iCs/>
          <w:color w:val="000000"/>
          <w:spacing w:val="5"/>
        </w:rPr>
      </w:pPr>
    </w:p>
    <w:p w14:paraId="33649C8B" w14:textId="6464AC68"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Grandparents Raising Grandchildren</w:t>
      </w:r>
      <w:r w:rsidR="002662E0" w:rsidRPr="003501C6">
        <w:rPr>
          <w:rStyle w:val="jsgrdq"/>
          <w:rFonts w:asciiTheme="minorHAnsi" w:hAnsiTheme="minorHAnsi" w:cstheme="minorHAnsi"/>
          <w:color w:val="000000"/>
          <w:spacing w:val="5"/>
        </w:rPr>
        <w:t xml:space="preserve"> - </w:t>
      </w:r>
      <w:r w:rsidR="002662E0" w:rsidRPr="003501C6">
        <w:rPr>
          <w:rFonts w:asciiTheme="minorHAnsi" w:hAnsiTheme="minorHAnsi" w:cstheme="minorHAnsi"/>
          <w:color w:val="000000"/>
          <w:spacing w:val="5"/>
        </w:rPr>
        <w:t>This group is lead and run by a grandparent impacted by substance use. In partnership with the YMCA and the Commission on Grandparents Raising Grandchildren, this group meets twice monthly and aims to bring Grandparents raising their grandchildren together for per support, aid in navigating the systems of care and highlight new supports.</w:t>
      </w:r>
    </w:p>
    <w:p w14:paraId="7BE70051" w14:textId="680410D2" w:rsidR="00687C79" w:rsidRPr="003501C6" w:rsidRDefault="00687C79" w:rsidP="003501C6">
      <w:pPr>
        <w:contextualSpacing/>
        <w:rPr>
          <w:rFonts w:cstheme="minorHAnsi"/>
        </w:rPr>
      </w:pPr>
    </w:p>
    <w:p w14:paraId="7F4C28E5" w14:textId="77777777" w:rsidR="002662E0" w:rsidRPr="003501C6" w:rsidRDefault="00687C79" w:rsidP="003501C6">
      <w:pPr>
        <w:pStyle w:val="04xlpa"/>
        <w:contextualSpacing/>
        <w:rPr>
          <w:rStyle w:val="jsgrdq"/>
          <w:rFonts w:asciiTheme="minorHAnsi" w:hAnsiTheme="minorHAnsi" w:cstheme="minorHAnsi"/>
          <w:b/>
          <w:bCs/>
          <w:color w:val="000000"/>
          <w:spacing w:val="5"/>
        </w:rPr>
      </w:pPr>
      <w:r w:rsidRPr="003501C6">
        <w:rPr>
          <w:rStyle w:val="jsgrdq"/>
          <w:rFonts w:asciiTheme="minorHAnsi" w:hAnsiTheme="minorHAnsi" w:cstheme="minorHAnsi"/>
          <w:b/>
          <w:bCs/>
          <w:color w:val="000000"/>
          <w:spacing w:val="5"/>
        </w:rPr>
        <w:t>Collaborative Care Support</w:t>
      </w:r>
    </w:p>
    <w:p w14:paraId="3EBE6D58" w14:textId="77777777" w:rsidR="003501C6" w:rsidRDefault="003501C6" w:rsidP="003501C6">
      <w:pPr>
        <w:pStyle w:val="04xlpa"/>
        <w:contextualSpacing/>
        <w:rPr>
          <w:rStyle w:val="jsgrdq"/>
          <w:rFonts w:asciiTheme="minorHAnsi" w:hAnsiTheme="minorHAnsi" w:cstheme="minorHAnsi"/>
          <w:color w:val="000000"/>
          <w:spacing w:val="5"/>
        </w:rPr>
      </w:pPr>
    </w:p>
    <w:p w14:paraId="7B2327EB" w14:textId="28DCEEB5" w:rsidR="00681FA7" w:rsidRPr="003501C6" w:rsidRDefault="00687C79" w:rsidP="003501C6">
      <w:pPr>
        <w:pStyle w:val="04xlpa"/>
        <w:contextualSpacing/>
        <w:rPr>
          <w:rFonts w:asciiTheme="minorHAnsi" w:hAnsiTheme="minorHAnsi" w:cstheme="minorHAnsi"/>
          <w:color w:val="000000"/>
          <w:bdr w:val="none" w:sz="0" w:space="0" w:color="auto" w:frame="1"/>
        </w:rPr>
      </w:pPr>
      <w:r w:rsidRPr="00447687">
        <w:rPr>
          <w:rStyle w:val="jsgrdq"/>
          <w:rFonts w:asciiTheme="minorHAnsi" w:hAnsiTheme="minorHAnsi" w:cstheme="minorHAnsi"/>
          <w:i/>
          <w:iCs/>
          <w:color w:val="000000"/>
          <w:spacing w:val="5"/>
        </w:rPr>
        <w:t>Section 35 Assistance</w:t>
      </w:r>
      <w:r w:rsidR="002662E0" w:rsidRPr="003501C6">
        <w:rPr>
          <w:rStyle w:val="jsgrdq"/>
          <w:rFonts w:asciiTheme="minorHAnsi" w:hAnsiTheme="minorHAnsi" w:cstheme="minorHAnsi"/>
          <w:color w:val="000000"/>
          <w:spacing w:val="5"/>
        </w:rPr>
        <w:t xml:space="preserve"> - </w:t>
      </w:r>
      <w:r w:rsidR="002662E0" w:rsidRPr="003501C6">
        <w:rPr>
          <w:rFonts w:asciiTheme="minorHAnsi" w:hAnsiTheme="minorHAnsi" w:cstheme="minorHAnsi"/>
          <w:color w:val="000000"/>
          <w:bdr w:val="none" w:sz="0" w:space="0" w:color="auto" w:frame="1"/>
        </w:rPr>
        <w:t>Section 35 program (Wrentham, Uxbridge, Milford courts) - We understand how confusing and scary the section 35 process is. We offer counseling services before and after this section and in-person support at the courthouse.</w:t>
      </w:r>
    </w:p>
    <w:p w14:paraId="7FE4FA7E" w14:textId="77777777" w:rsidR="003501C6" w:rsidRDefault="003501C6" w:rsidP="003501C6">
      <w:pPr>
        <w:pStyle w:val="04xlpa"/>
        <w:contextualSpacing/>
        <w:rPr>
          <w:rStyle w:val="jsgrdq"/>
          <w:rFonts w:asciiTheme="minorHAnsi" w:hAnsiTheme="minorHAnsi" w:cstheme="minorHAnsi"/>
          <w:color w:val="000000"/>
          <w:spacing w:val="5"/>
        </w:rPr>
      </w:pPr>
    </w:p>
    <w:p w14:paraId="71B2D48F" w14:textId="2A75AFC6" w:rsidR="00681FA7" w:rsidRPr="003501C6" w:rsidRDefault="00687C79" w:rsidP="003501C6">
      <w:pPr>
        <w:pStyle w:val="04xlpa"/>
        <w:contextualSpacing/>
        <w:rPr>
          <w:rFonts w:asciiTheme="minorHAnsi" w:hAnsiTheme="minorHAnsi" w:cstheme="minorHAnsi"/>
          <w:color w:val="000000"/>
          <w:bdr w:val="none" w:sz="0" w:space="0" w:color="auto" w:frame="1"/>
        </w:rPr>
      </w:pPr>
      <w:r w:rsidRPr="00447687">
        <w:rPr>
          <w:rStyle w:val="jsgrdq"/>
          <w:rFonts w:asciiTheme="minorHAnsi" w:hAnsiTheme="minorHAnsi" w:cstheme="minorHAnsi"/>
          <w:i/>
          <w:iCs/>
          <w:color w:val="000000"/>
          <w:spacing w:val="5"/>
        </w:rPr>
        <w:t>Narcan Training</w:t>
      </w:r>
      <w:r w:rsidR="002662E0" w:rsidRPr="003501C6">
        <w:rPr>
          <w:rStyle w:val="jsgrdq"/>
          <w:rFonts w:asciiTheme="minorHAnsi" w:hAnsiTheme="minorHAnsi" w:cstheme="minorHAnsi"/>
          <w:color w:val="000000"/>
          <w:spacing w:val="5"/>
        </w:rPr>
        <w:t xml:space="preserve"> - </w:t>
      </w:r>
      <w:r w:rsidR="002662E0" w:rsidRPr="003501C6">
        <w:rPr>
          <w:rFonts w:asciiTheme="minorHAnsi" w:hAnsiTheme="minorHAnsi" w:cstheme="minorHAnsi"/>
          <w:color w:val="000000"/>
          <w:bdr w:val="none" w:sz="0" w:space="0" w:color="auto" w:frame="1"/>
        </w:rPr>
        <w:t xml:space="preserve">Narcan/CPR training - We provide free Narcan training to all. All teaching volunteers are directly trained under our Medical </w:t>
      </w:r>
      <w:proofErr w:type="gramStart"/>
      <w:r w:rsidR="002662E0" w:rsidRPr="003501C6">
        <w:rPr>
          <w:rFonts w:asciiTheme="minorHAnsi" w:hAnsiTheme="minorHAnsi" w:cstheme="minorHAnsi"/>
          <w:color w:val="000000"/>
          <w:bdr w:val="none" w:sz="0" w:space="0" w:color="auto" w:frame="1"/>
        </w:rPr>
        <w:t>Director</w:t>
      </w:r>
      <w:proofErr w:type="gramEnd"/>
      <w:r w:rsidR="002662E0" w:rsidRPr="003501C6">
        <w:rPr>
          <w:rFonts w:asciiTheme="minorHAnsi" w:hAnsiTheme="minorHAnsi" w:cstheme="minorHAnsi"/>
          <w:color w:val="000000"/>
          <w:bdr w:val="none" w:sz="0" w:space="0" w:color="auto" w:frame="1"/>
        </w:rPr>
        <w:t xml:space="preserve"> and we have added a CPR component to this training. Adding CPR allows for the proper rescue breath technique as well as best approaches to decrease health risks.</w:t>
      </w:r>
    </w:p>
    <w:p w14:paraId="30DA54DF" w14:textId="77777777" w:rsidR="003501C6" w:rsidRDefault="003501C6" w:rsidP="003501C6">
      <w:pPr>
        <w:pStyle w:val="04xlpa"/>
        <w:contextualSpacing/>
        <w:rPr>
          <w:rStyle w:val="wixguard"/>
          <w:rFonts w:asciiTheme="minorHAnsi" w:hAnsiTheme="minorHAnsi" w:cstheme="minorHAnsi"/>
          <w:color w:val="000000"/>
          <w:spacing w:val="5"/>
        </w:rPr>
      </w:pPr>
    </w:p>
    <w:p w14:paraId="0A09FA60" w14:textId="42F6CD46" w:rsidR="002662E0" w:rsidRPr="003501C6" w:rsidRDefault="00687C79" w:rsidP="003501C6">
      <w:pPr>
        <w:pStyle w:val="04xlpa"/>
        <w:contextualSpacing/>
        <w:rPr>
          <w:rFonts w:asciiTheme="minorHAnsi" w:hAnsiTheme="minorHAnsi" w:cstheme="minorHAnsi"/>
          <w:color w:val="000000"/>
          <w:spacing w:val="5"/>
        </w:rPr>
      </w:pPr>
      <w:r w:rsidRPr="00447687">
        <w:rPr>
          <w:rStyle w:val="wixguard"/>
          <w:rFonts w:asciiTheme="minorHAnsi" w:hAnsiTheme="minorHAnsi" w:cstheme="minorHAnsi"/>
          <w:i/>
          <w:iCs/>
          <w:color w:val="000000"/>
          <w:spacing w:val="5"/>
        </w:rPr>
        <w:t>Benefits Support</w:t>
      </w:r>
      <w:r w:rsidR="002662E0" w:rsidRPr="003501C6">
        <w:rPr>
          <w:rStyle w:val="wixguard"/>
          <w:rFonts w:asciiTheme="minorHAnsi" w:hAnsiTheme="minorHAnsi" w:cstheme="minorHAnsi"/>
          <w:color w:val="000000"/>
          <w:spacing w:val="5"/>
        </w:rPr>
        <w:t xml:space="preserve"> - </w:t>
      </w:r>
      <w:r w:rsidR="002662E0" w:rsidRPr="003501C6">
        <w:rPr>
          <w:rFonts w:asciiTheme="minorHAnsi" w:hAnsiTheme="minorHAnsi" w:cstheme="minorHAnsi"/>
          <w:color w:val="000000"/>
          <w:bdr w:val="none" w:sz="0" w:space="0" w:color="auto" w:frame="1"/>
        </w:rPr>
        <w:t xml:space="preserve">This program aims to provide support to anyone who is interested in gaining state and federal benefits, develop gainful employment, and seek MassHealth coverage. This program is </w:t>
      </w:r>
      <w:proofErr w:type="spellStart"/>
      <w:r w:rsidR="002662E0" w:rsidRPr="003501C6">
        <w:rPr>
          <w:rFonts w:asciiTheme="minorHAnsi" w:hAnsiTheme="minorHAnsi" w:cstheme="minorHAnsi"/>
          <w:color w:val="000000"/>
          <w:bdr w:val="none" w:sz="0" w:space="0" w:color="auto" w:frame="1"/>
        </w:rPr>
        <w:t>lead</w:t>
      </w:r>
      <w:proofErr w:type="spellEnd"/>
      <w:r w:rsidR="002662E0" w:rsidRPr="003501C6">
        <w:rPr>
          <w:rFonts w:asciiTheme="minorHAnsi" w:hAnsiTheme="minorHAnsi" w:cstheme="minorHAnsi"/>
          <w:color w:val="000000"/>
          <w:bdr w:val="none" w:sz="0" w:space="0" w:color="auto" w:frame="1"/>
        </w:rPr>
        <w:t xml:space="preserve"> by trained volunteers by the Social Security Administration and seeks to provide immediate support and </w:t>
      </w:r>
      <w:r w:rsidR="00681FA7" w:rsidRPr="003501C6">
        <w:rPr>
          <w:rFonts w:asciiTheme="minorHAnsi" w:hAnsiTheme="minorHAnsi" w:cstheme="minorHAnsi"/>
          <w:color w:val="000000"/>
          <w:bdr w:val="none" w:sz="0" w:space="0" w:color="auto" w:frame="1"/>
        </w:rPr>
        <w:t>long-term</w:t>
      </w:r>
      <w:r w:rsidR="002662E0" w:rsidRPr="003501C6">
        <w:rPr>
          <w:rFonts w:asciiTheme="minorHAnsi" w:hAnsiTheme="minorHAnsi" w:cstheme="minorHAnsi"/>
          <w:color w:val="000000"/>
          <w:bdr w:val="none" w:sz="0" w:space="0" w:color="auto" w:frame="1"/>
        </w:rPr>
        <w:t xml:space="preserve"> employment/vocational opportunities.</w:t>
      </w:r>
    </w:p>
    <w:p w14:paraId="2CA8F658" w14:textId="07F53507" w:rsidR="00687C79" w:rsidRPr="003501C6" w:rsidRDefault="002662E0" w:rsidP="003501C6">
      <w:pPr>
        <w:pStyle w:val="font8"/>
        <w:spacing w:before="0" w:beforeAutospacing="0" w:after="0" w:afterAutospacing="0"/>
        <w:contextualSpacing/>
        <w:textAlignment w:val="baseline"/>
        <w:rPr>
          <w:rFonts w:asciiTheme="minorHAnsi" w:hAnsiTheme="minorHAnsi" w:cstheme="minorHAnsi"/>
        </w:rPr>
      </w:pPr>
      <w:r w:rsidRPr="003501C6">
        <w:rPr>
          <w:rStyle w:val="wixguard"/>
          <w:rFonts w:asciiTheme="minorHAnsi" w:hAnsiTheme="minorHAnsi" w:cstheme="minorHAnsi"/>
          <w:color w:val="000000"/>
          <w:bdr w:val="none" w:sz="0" w:space="0" w:color="auto" w:frame="1"/>
        </w:rPr>
        <w:lastRenderedPageBreak/>
        <w:t>​</w:t>
      </w:r>
      <w:r w:rsidR="00687C79" w:rsidRPr="00447687">
        <w:rPr>
          <w:rStyle w:val="jsgrdq"/>
          <w:rFonts w:asciiTheme="minorHAnsi" w:hAnsiTheme="minorHAnsi" w:cstheme="minorHAnsi"/>
          <w:i/>
          <w:iCs/>
          <w:color w:val="000000"/>
          <w:spacing w:val="5"/>
        </w:rPr>
        <w:t xml:space="preserve">Referral to </w:t>
      </w:r>
      <w:r w:rsidRPr="00447687">
        <w:rPr>
          <w:rStyle w:val="jsgrdq"/>
          <w:rFonts w:asciiTheme="minorHAnsi" w:hAnsiTheme="minorHAnsi" w:cstheme="minorHAnsi"/>
          <w:i/>
          <w:iCs/>
          <w:color w:val="000000"/>
          <w:spacing w:val="5"/>
        </w:rPr>
        <w:t>DMH/T</w:t>
      </w:r>
      <w:r w:rsidR="00687C79" w:rsidRPr="00447687">
        <w:rPr>
          <w:rStyle w:val="jsgrdq"/>
          <w:rFonts w:asciiTheme="minorHAnsi" w:hAnsiTheme="minorHAnsi" w:cstheme="minorHAnsi"/>
          <w:i/>
          <w:iCs/>
          <w:color w:val="000000"/>
          <w:spacing w:val="5"/>
        </w:rPr>
        <w:t>reatment</w:t>
      </w:r>
      <w:r w:rsidRPr="003501C6">
        <w:rPr>
          <w:rFonts w:asciiTheme="minorHAnsi" w:hAnsiTheme="minorHAnsi" w:cstheme="minorHAnsi"/>
          <w:color w:val="000000"/>
          <w:bdr w:val="none" w:sz="0" w:space="0" w:color="auto" w:frame="1"/>
        </w:rPr>
        <w:t xml:space="preserve"> – SAFE continues to provide referrals to any social services programming. </w:t>
      </w:r>
    </w:p>
    <w:p w14:paraId="7FFD124D" w14:textId="26E71B57" w:rsidR="00687C79" w:rsidRPr="003501C6" w:rsidRDefault="00687C79" w:rsidP="003501C6">
      <w:pPr>
        <w:pStyle w:val="04xlpa"/>
        <w:contextualSpacing/>
        <w:rPr>
          <w:rFonts w:asciiTheme="minorHAnsi" w:hAnsiTheme="minorHAnsi" w:cstheme="minorHAnsi"/>
          <w:color w:val="000000"/>
          <w:spacing w:val="5"/>
        </w:rPr>
      </w:pPr>
      <w:r w:rsidRPr="00447687">
        <w:rPr>
          <w:rStyle w:val="jsgrdq"/>
          <w:rFonts w:asciiTheme="minorHAnsi" w:hAnsiTheme="minorHAnsi" w:cstheme="minorHAnsi"/>
          <w:i/>
          <w:iCs/>
          <w:color w:val="000000"/>
          <w:spacing w:val="5"/>
        </w:rPr>
        <w:t>Chaplaincy</w:t>
      </w:r>
      <w:r w:rsidR="002662E0" w:rsidRPr="003501C6">
        <w:rPr>
          <w:rStyle w:val="jsgrdq"/>
          <w:rFonts w:asciiTheme="minorHAnsi" w:hAnsiTheme="minorHAnsi" w:cstheme="minorHAnsi"/>
          <w:color w:val="000000"/>
          <w:spacing w:val="5"/>
        </w:rPr>
        <w:t xml:space="preserve"> - </w:t>
      </w:r>
      <w:r w:rsidR="002662E0" w:rsidRPr="003501C6">
        <w:rPr>
          <w:rFonts w:asciiTheme="minorHAnsi" w:hAnsiTheme="minorHAnsi" w:cstheme="minorHAnsi"/>
          <w:color w:val="000000"/>
          <w:spacing w:val="5"/>
        </w:rPr>
        <w:t xml:space="preserve">As we have worked with many families, during times of hardship, spiritually can be challenged. We recognized how important it is to have someone to both talk about the </w:t>
      </w:r>
      <w:proofErr w:type="gramStart"/>
      <w:r w:rsidR="002662E0" w:rsidRPr="003501C6">
        <w:rPr>
          <w:rFonts w:asciiTheme="minorHAnsi" w:hAnsiTheme="minorHAnsi" w:cstheme="minorHAnsi"/>
          <w:color w:val="000000"/>
          <w:spacing w:val="5"/>
        </w:rPr>
        <w:t>Big</w:t>
      </w:r>
      <w:proofErr w:type="gramEnd"/>
      <w:r w:rsidR="002662E0" w:rsidRPr="003501C6">
        <w:rPr>
          <w:rFonts w:asciiTheme="minorHAnsi" w:hAnsiTheme="minorHAnsi" w:cstheme="minorHAnsi"/>
          <w:color w:val="000000"/>
          <w:spacing w:val="5"/>
        </w:rPr>
        <w:t xml:space="preserve"> questions with as well as someone to sit and pray with. Our masters level Chaplain is also an ordained Minister and seeks to provide direct care to those impacted by substance use of all faiths.</w:t>
      </w:r>
    </w:p>
    <w:p w14:paraId="0B610E53" w14:textId="77777777" w:rsidR="00447687" w:rsidRDefault="00447687" w:rsidP="003501C6">
      <w:pPr>
        <w:pStyle w:val="04xlpa"/>
        <w:contextualSpacing/>
        <w:rPr>
          <w:rStyle w:val="jsgrdq"/>
          <w:rFonts w:asciiTheme="minorHAnsi" w:hAnsiTheme="minorHAnsi" w:cstheme="minorHAnsi"/>
          <w:color w:val="000000"/>
          <w:spacing w:val="5"/>
        </w:rPr>
      </w:pPr>
    </w:p>
    <w:p w14:paraId="6A696A4D" w14:textId="72178548" w:rsidR="002662E0" w:rsidRPr="003501C6" w:rsidRDefault="00687C79" w:rsidP="003501C6">
      <w:pPr>
        <w:pStyle w:val="04xlpa"/>
        <w:contextualSpacing/>
        <w:rPr>
          <w:rStyle w:val="jsgrdq"/>
          <w:rFonts w:asciiTheme="minorHAnsi" w:hAnsiTheme="minorHAnsi" w:cstheme="minorHAnsi"/>
          <w:color w:val="000000"/>
          <w:spacing w:val="5"/>
        </w:rPr>
      </w:pPr>
      <w:r w:rsidRPr="00447687">
        <w:rPr>
          <w:rStyle w:val="jsgrdq"/>
          <w:rFonts w:asciiTheme="minorHAnsi" w:hAnsiTheme="minorHAnsi" w:cstheme="minorHAnsi"/>
          <w:i/>
          <w:iCs/>
          <w:color w:val="000000"/>
          <w:spacing w:val="5"/>
        </w:rPr>
        <w:t>Treatment Team Planning</w:t>
      </w:r>
      <w:r w:rsidR="002662E0" w:rsidRPr="003501C6">
        <w:rPr>
          <w:rStyle w:val="jsgrdq"/>
          <w:rFonts w:asciiTheme="minorHAnsi" w:hAnsiTheme="minorHAnsi" w:cstheme="minorHAnsi"/>
          <w:color w:val="000000"/>
          <w:spacing w:val="5"/>
        </w:rPr>
        <w:t xml:space="preserve"> – SAFE is </w:t>
      </w:r>
      <w:r w:rsidR="00681FA7" w:rsidRPr="003501C6">
        <w:rPr>
          <w:rStyle w:val="jsgrdq"/>
          <w:rFonts w:asciiTheme="minorHAnsi" w:hAnsiTheme="minorHAnsi" w:cstheme="minorHAnsi"/>
          <w:color w:val="000000"/>
          <w:spacing w:val="5"/>
        </w:rPr>
        <w:t>happy to participate and engage in team meetings related to transitions of care, discharge planning, and referrals to treatment.</w:t>
      </w:r>
    </w:p>
    <w:p w14:paraId="4A59CCF9" w14:textId="22A9428F" w:rsidR="002662E0" w:rsidRPr="003501C6" w:rsidRDefault="002662E0" w:rsidP="003501C6">
      <w:pPr>
        <w:pStyle w:val="04xlpa"/>
        <w:contextualSpacing/>
        <w:rPr>
          <w:rFonts w:asciiTheme="minorHAnsi" w:hAnsiTheme="minorHAnsi" w:cstheme="minorHAnsi"/>
          <w:color w:val="000000"/>
          <w:spacing w:val="5"/>
        </w:rPr>
      </w:pPr>
      <w:r w:rsidRPr="003501C6">
        <w:rPr>
          <w:rFonts w:asciiTheme="minorHAnsi" w:hAnsiTheme="minorHAnsi" w:cstheme="minorHAnsi"/>
          <w:color w:val="000000"/>
          <w:bdr w:val="none" w:sz="0" w:space="0" w:color="auto" w:frame="1"/>
        </w:rPr>
        <w:t xml:space="preserve">Medication Take Back - We have a medication take-back program at our office. You are welcome to enter our office and dispose of medications in our </w:t>
      </w:r>
      <w:proofErr w:type="spellStart"/>
      <w:r w:rsidRPr="003501C6">
        <w:rPr>
          <w:rFonts w:asciiTheme="minorHAnsi" w:hAnsiTheme="minorHAnsi" w:cstheme="minorHAnsi"/>
          <w:color w:val="000000"/>
          <w:bdr w:val="none" w:sz="0" w:space="0" w:color="auto" w:frame="1"/>
        </w:rPr>
        <w:t>D</w:t>
      </w:r>
      <w:r w:rsidR="003501C6">
        <w:rPr>
          <w:rFonts w:asciiTheme="minorHAnsi" w:hAnsiTheme="minorHAnsi" w:cstheme="minorHAnsi"/>
          <w:color w:val="000000"/>
          <w:bdr w:val="none" w:sz="0" w:space="0" w:color="auto" w:frame="1"/>
        </w:rPr>
        <w:t>isposeRX</w:t>
      </w:r>
      <w:proofErr w:type="spellEnd"/>
      <w:r w:rsidRPr="003501C6">
        <w:rPr>
          <w:rFonts w:asciiTheme="minorHAnsi" w:hAnsiTheme="minorHAnsi" w:cstheme="minorHAnsi"/>
          <w:color w:val="000000"/>
          <w:bdr w:val="none" w:sz="0" w:space="0" w:color="auto" w:frame="1"/>
        </w:rPr>
        <w:t xml:space="preserve"> drug activation system pouches. No questions are asked for those looking for this resource.</w:t>
      </w:r>
    </w:p>
    <w:p w14:paraId="22C19997" w14:textId="77777777" w:rsidR="003501C6" w:rsidRDefault="003501C6" w:rsidP="003501C6">
      <w:pPr>
        <w:pStyle w:val="04xlpa"/>
        <w:contextualSpacing/>
        <w:rPr>
          <w:rStyle w:val="jsgrdq"/>
          <w:rFonts w:asciiTheme="minorHAnsi" w:hAnsiTheme="minorHAnsi" w:cstheme="minorHAnsi"/>
          <w:color w:val="000000"/>
          <w:spacing w:val="5"/>
        </w:rPr>
      </w:pPr>
    </w:p>
    <w:p w14:paraId="14D52672" w14:textId="112DBD3D" w:rsidR="002662E0" w:rsidRPr="003501C6" w:rsidRDefault="00687C79" w:rsidP="003501C6">
      <w:pPr>
        <w:pStyle w:val="04xlpa"/>
        <w:contextualSpacing/>
        <w:rPr>
          <w:rFonts w:asciiTheme="minorHAnsi" w:hAnsiTheme="minorHAnsi" w:cstheme="minorHAnsi"/>
          <w:b/>
          <w:bCs/>
          <w:color w:val="000000"/>
          <w:spacing w:val="5"/>
        </w:rPr>
      </w:pPr>
      <w:r w:rsidRPr="00447687">
        <w:rPr>
          <w:rStyle w:val="jsgrdq"/>
          <w:rFonts w:asciiTheme="minorHAnsi" w:hAnsiTheme="minorHAnsi" w:cstheme="minorHAnsi"/>
          <w:i/>
          <w:iCs/>
          <w:color w:val="000000"/>
          <w:spacing w:val="5"/>
        </w:rPr>
        <w:t>Diaper Bank</w:t>
      </w:r>
      <w:r w:rsidR="002662E0" w:rsidRPr="003501C6">
        <w:rPr>
          <w:rStyle w:val="jsgrdq"/>
          <w:rFonts w:asciiTheme="minorHAnsi" w:hAnsiTheme="minorHAnsi" w:cstheme="minorHAnsi"/>
          <w:color w:val="000000"/>
          <w:spacing w:val="5"/>
        </w:rPr>
        <w:t xml:space="preserve"> - </w:t>
      </w:r>
      <w:r w:rsidR="002662E0" w:rsidRPr="003501C6">
        <w:rPr>
          <w:rFonts w:asciiTheme="minorHAnsi" w:hAnsiTheme="minorHAnsi" w:cstheme="minorHAnsi"/>
          <w:color w:val="000000"/>
          <w:spacing w:val="5"/>
        </w:rPr>
        <w:t>Drop off to donate or pick up diapers at our Norfolk Location! No questions asked, not payment necessary.</w:t>
      </w:r>
    </w:p>
    <w:p w14:paraId="15EFA173" w14:textId="77777777" w:rsidR="003501C6" w:rsidRDefault="003501C6" w:rsidP="003501C6">
      <w:pPr>
        <w:pStyle w:val="04xlpa"/>
        <w:contextualSpacing/>
        <w:rPr>
          <w:rFonts w:asciiTheme="minorHAnsi" w:hAnsiTheme="minorHAnsi" w:cstheme="minorHAnsi"/>
          <w:color w:val="000000"/>
          <w:bdr w:val="none" w:sz="0" w:space="0" w:color="auto" w:frame="1"/>
        </w:rPr>
      </w:pPr>
    </w:p>
    <w:p w14:paraId="5BD316C7" w14:textId="782DF3D1" w:rsidR="002662E0" w:rsidRPr="003501C6" w:rsidRDefault="002662E0" w:rsidP="003501C6">
      <w:pPr>
        <w:pStyle w:val="04xlpa"/>
        <w:contextualSpacing/>
        <w:rPr>
          <w:rFonts w:asciiTheme="minorHAnsi" w:hAnsiTheme="minorHAnsi" w:cstheme="minorHAnsi"/>
          <w:color w:val="000000"/>
          <w:bdr w:val="none" w:sz="0" w:space="0" w:color="auto" w:frame="1"/>
        </w:rPr>
      </w:pPr>
      <w:r w:rsidRPr="00447687">
        <w:rPr>
          <w:rFonts w:asciiTheme="minorHAnsi" w:hAnsiTheme="minorHAnsi" w:cstheme="minorHAnsi"/>
          <w:i/>
          <w:iCs/>
          <w:color w:val="000000"/>
          <w:bdr w:val="none" w:sz="0" w:space="0" w:color="auto" w:frame="1"/>
        </w:rPr>
        <w:t>WRAP Planning</w:t>
      </w:r>
      <w:r w:rsidRPr="003501C6">
        <w:rPr>
          <w:rFonts w:asciiTheme="minorHAnsi" w:hAnsiTheme="minorHAnsi" w:cstheme="minorHAnsi"/>
          <w:color w:val="000000"/>
          <w:bdr w:val="none" w:sz="0" w:space="0" w:color="auto" w:frame="1"/>
        </w:rPr>
        <w:t xml:space="preserve"> - Wellness Recovery Action Plan is a framework in which you can develop effective approaches to managing distressing symptoms and gain insight into behaviors. This Plan is an aid to self-care and can provide support to maintaining your own wellness.</w:t>
      </w:r>
    </w:p>
    <w:p w14:paraId="282DCE64" w14:textId="77777777" w:rsidR="003501C6" w:rsidRDefault="003501C6" w:rsidP="003501C6">
      <w:pPr>
        <w:pStyle w:val="04xlpa"/>
        <w:contextualSpacing/>
        <w:rPr>
          <w:rFonts w:asciiTheme="minorHAnsi" w:hAnsiTheme="minorHAnsi" w:cstheme="minorHAnsi"/>
          <w:color w:val="000000"/>
          <w:bdr w:val="none" w:sz="0" w:space="0" w:color="auto" w:frame="1"/>
        </w:rPr>
      </w:pPr>
    </w:p>
    <w:p w14:paraId="184924AB" w14:textId="25116A75" w:rsidR="002662E0" w:rsidRPr="003501C6" w:rsidRDefault="002662E0" w:rsidP="003501C6">
      <w:pPr>
        <w:pStyle w:val="04xlpa"/>
        <w:contextualSpacing/>
        <w:rPr>
          <w:rFonts w:asciiTheme="minorHAnsi" w:hAnsiTheme="minorHAnsi" w:cstheme="minorHAnsi"/>
          <w:color w:val="000000"/>
          <w:bdr w:val="none" w:sz="0" w:space="0" w:color="auto" w:frame="1"/>
        </w:rPr>
      </w:pPr>
      <w:r w:rsidRPr="00447687">
        <w:rPr>
          <w:rFonts w:asciiTheme="minorHAnsi" w:hAnsiTheme="minorHAnsi" w:cstheme="minorHAnsi"/>
          <w:i/>
          <w:iCs/>
          <w:color w:val="000000"/>
          <w:bdr w:val="none" w:sz="0" w:space="0" w:color="auto" w:frame="1"/>
        </w:rPr>
        <w:t>Hidden in Plain Sight bedroom</w:t>
      </w:r>
      <w:r w:rsidRPr="003501C6">
        <w:rPr>
          <w:rFonts w:asciiTheme="minorHAnsi" w:hAnsiTheme="minorHAnsi" w:cstheme="minorHAnsi"/>
          <w:color w:val="000000"/>
          <w:bdr w:val="none" w:sz="0" w:space="0" w:color="auto" w:frame="1"/>
        </w:rPr>
        <w:t xml:space="preserve"> - This is a mock bedroom that is set up at the SAFE Coalition office. We welcome all those interested to come and visit this space and participate in a guided tour with a trained volunteer in what to look for in your child’s bedroom in relation to substance use. After this tour we host a conversation with the visitor about how to discuss your concerns with your loved one and the importance of healthy communication skills.</w:t>
      </w:r>
    </w:p>
    <w:p w14:paraId="4910626D" w14:textId="77777777" w:rsidR="002662E0" w:rsidRPr="003501C6" w:rsidRDefault="002662E0" w:rsidP="003501C6">
      <w:pPr>
        <w:pStyle w:val="font8"/>
        <w:spacing w:before="0" w:beforeAutospacing="0" w:after="0" w:afterAutospacing="0"/>
        <w:contextualSpacing/>
        <w:textAlignment w:val="baseline"/>
        <w:rPr>
          <w:rFonts w:asciiTheme="minorHAnsi" w:hAnsiTheme="minorHAnsi" w:cstheme="minorHAnsi"/>
        </w:rPr>
      </w:pPr>
      <w:r w:rsidRPr="003501C6">
        <w:rPr>
          <w:rStyle w:val="wixguard"/>
          <w:rFonts w:asciiTheme="minorHAnsi" w:hAnsiTheme="minorHAnsi" w:cstheme="minorHAnsi"/>
          <w:color w:val="000000"/>
          <w:bdr w:val="none" w:sz="0" w:space="0" w:color="auto" w:frame="1"/>
        </w:rPr>
        <w:t>​</w:t>
      </w:r>
      <w:r w:rsidRPr="003501C6">
        <w:rPr>
          <w:rFonts w:asciiTheme="minorHAnsi" w:hAnsiTheme="minorHAnsi" w:cstheme="minorHAnsi"/>
          <w:color w:val="000000"/>
          <w:bdr w:val="none" w:sz="0" w:space="0" w:color="auto" w:frame="1"/>
        </w:rPr>
        <w:t>​</w:t>
      </w:r>
    </w:p>
    <w:p w14:paraId="51713A17" w14:textId="77777777" w:rsidR="002662E0" w:rsidRPr="003501C6" w:rsidRDefault="002662E0" w:rsidP="003501C6">
      <w:pPr>
        <w:pStyle w:val="04xlpa"/>
        <w:contextualSpacing/>
        <w:rPr>
          <w:rFonts w:asciiTheme="minorHAnsi" w:hAnsiTheme="minorHAnsi" w:cstheme="minorHAnsi"/>
          <w:b/>
          <w:bCs/>
          <w:color w:val="000000"/>
          <w:spacing w:val="5"/>
        </w:rPr>
      </w:pPr>
    </w:p>
    <w:p w14:paraId="297DD1E6" w14:textId="77777777" w:rsidR="002662E0" w:rsidRPr="003501C6" w:rsidRDefault="002662E0" w:rsidP="003501C6">
      <w:pPr>
        <w:pStyle w:val="04xlpa"/>
        <w:contextualSpacing/>
        <w:rPr>
          <w:rFonts w:asciiTheme="minorHAnsi" w:hAnsiTheme="minorHAnsi" w:cstheme="minorHAnsi"/>
          <w:color w:val="000000"/>
          <w:spacing w:val="5"/>
        </w:rPr>
      </w:pPr>
    </w:p>
    <w:p w14:paraId="56D9124D" w14:textId="0D4B3019" w:rsidR="00687C79" w:rsidRPr="003501C6" w:rsidRDefault="00687C79" w:rsidP="003501C6">
      <w:pPr>
        <w:pStyle w:val="04xlpa"/>
        <w:contextualSpacing/>
        <w:rPr>
          <w:rFonts w:asciiTheme="minorHAnsi" w:hAnsiTheme="minorHAnsi" w:cstheme="minorHAnsi"/>
          <w:color w:val="000000"/>
          <w:spacing w:val="5"/>
        </w:rPr>
      </w:pPr>
    </w:p>
    <w:p w14:paraId="7F06299E" w14:textId="77777777" w:rsidR="00687C79" w:rsidRPr="003501C6" w:rsidRDefault="00687C79" w:rsidP="003501C6">
      <w:pPr>
        <w:contextualSpacing/>
        <w:rPr>
          <w:rFonts w:cstheme="minorHAnsi"/>
        </w:rPr>
      </w:pPr>
    </w:p>
    <w:sectPr w:rsidR="00687C79" w:rsidRPr="0035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40"/>
    <w:multiLevelType w:val="multilevel"/>
    <w:tmpl w:val="DD4C63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23F3E"/>
    <w:multiLevelType w:val="multilevel"/>
    <w:tmpl w:val="DF58C6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A5250"/>
    <w:multiLevelType w:val="multilevel"/>
    <w:tmpl w:val="13F05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14439"/>
    <w:multiLevelType w:val="multilevel"/>
    <w:tmpl w:val="F2B46D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B154CC"/>
    <w:multiLevelType w:val="multilevel"/>
    <w:tmpl w:val="DC146E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4D2A80"/>
    <w:multiLevelType w:val="multilevel"/>
    <w:tmpl w:val="776263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DB1C33"/>
    <w:multiLevelType w:val="multilevel"/>
    <w:tmpl w:val="305491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3854D3"/>
    <w:multiLevelType w:val="multilevel"/>
    <w:tmpl w:val="C2805B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78804955">
    <w:abstractNumId w:val="4"/>
  </w:num>
  <w:num w:numId="2" w16cid:durableId="6061852">
    <w:abstractNumId w:val="2"/>
  </w:num>
  <w:num w:numId="3" w16cid:durableId="1041049863">
    <w:abstractNumId w:val="6"/>
  </w:num>
  <w:num w:numId="4" w16cid:durableId="2039353828">
    <w:abstractNumId w:val="5"/>
  </w:num>
  <w:num w:numId="5" w16cid:durableId="548031316">
    <w:abstractNumId w:val="3"/>
  </w:num>
  <w:num w:numId="6" w16cid:durableId="1183862709">
    <w:abstractNumId w:val="0"/>
  </w:num>
  <w:num w:numId="7" w16cid:durableId="766582958">
    <w:abstractNumId w:val="1"/>
  </w:num>
  <w:num w:numId="8" w16cid:durableId="942230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79"/>
    <w:rsid w:val="000464E8"/>
    <w:rsid w:val="000F1262"/>
    <w:rsid w:val="002662E0"/>
    <w:rsid w:val="003501C6"/>
    <w:rsid w:val="00447687"/>
    <w:rsid w:val="00681FA7"/>
    <w:rsid w:val="00687C79"/>
    <w:rsid w:val="007250D1"/>
    <w:rsid w:val="0073519B"/>
    <w:rsid w:val="00800113"/>
    <w:rsid w:val="00921529"/>
    <w:rsid w:val="00EB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E6DE"/>
  <w15:chartTrackingRefBased/>
  <w15:docId w15:val="{2FD638A2-1C8B-4A4E-B867-DCE5D9AF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687C79"/>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687C79"/>
  </w:style>
  <w:style w:type="paragraph" w:customStyle="1" w:styleId="font8">
    <w:name w:val="font_8"/>
    <w:basedOn w:val="Normal"/>
    <w:rsid w:val="002662E0"/>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26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60">
      <w:bodyDiv w:val="1"/>
      <w:marLeft w:val="0"/>
      <w:marRight w:val="0"/>
      <w:marTop w:val="0"/>
      <w:marBottom w:val="0"/>
      <w:divBdr>
        <w:top w:val="none" w:sz="0" w:space="0" w:color="auto"/>
        <w:left w:val="none" w:sz="0" w:space="0" w:color="auto"/>
        <w:bottom w:val="none" w:sz="0" w:space="0" w:color="auto"/>
        <w:right w:val="none" w:sz="0" w:space="0" w:color="auto"/>
      </w:divBdr>
    </w:div>
    <w:div w:id="19283031">
      <w:bodyDiv w:val="1"/>
      <w:marLeft w:val="0"/>
      <w:marRight w:val="0"/>
      <w:marTop w:val="0"/>
      <w:marBottom w:val="0"/>
      <w:divBdr>
        <w:top w:val="none" w:sz="0" w:space="0" w:color="auto"/>
        <w:left w:val="none" w:sz="0" w:space="0" w:color="auto"/>
        <w:bottom w:val="none" w:sz="0" w:space="0" w:color="auto"/>
        <w:right w:val="none" w:sz="0" w:space="0" w:color="auto"/>
      </w:divBdr>
    </w:div>
    <w:div w:id="318581779">
      <w:bodyDiv w:val="1"/>
      <w:marLeft w:val="0"/>
      <w:marRight w:val="0"/>
      <w:marTop w:val="0"/>
      <w:marBottom w:val="0"/>
      <w:divBdr>
        <w:top w:val="none" w:sz="0" w:space="0" w:color="auto"/>
        <w:left w:val="none" w:sz="0" w:space="0" w:color="auto"/>
        <w:bottom w:val="none" w:sz="0" w:space="0" w:color="auto"/>
        <w:right w:val="none" w:sz="0" w:space="0" w:color="auto"/>
      </w:divBdr>
    </w:div>
    <w:div w:id="426771569">
      <w:bodyDiv w:val="1"/>
      <w:marLeft w:val="0"/>
      <w:marRight w:val="0"/>
      <w:marTop w:val="0"/>
      <w:marBottom w:val="0"/>
      <w:divBdr>
        <w:top w:val="none" w:sz="0" w:space="0" w:color="auto"/>
        <w:left w:val="none" w:sz="0" w:space="0" w:color="auto"/>
        <w:bottom w:val="none" w:sz="0" w:space="0" w:color="auto"/>
        <w:right w:val="none" w:sz="0" w:space="0" w:color="auto"/>
      </w:divBdr>
    </w:div>
    <w:div w:id="429086172">
      <w:bodyDiv w:val="1"/>
      <w:marLeft w:val="0"/>
      <w:marRight w:val="0"/>
      <w:marTop w:val="0"/>
      <w:marBottom w:val="0"/>
      <w:divBdr>
        <w:top w:val="none" w:sz="0" w:space="0" w:color="auto"/>
        <w:left w:val="none" w:sz="0" w:space="0" w:color="auto"/>
        <w:bottom w:val="none" w:sz="0" w:space="0" w:color="auto"/>
        <w:right w:val="none" w:sz="0" w:space="0" w:color="auto"/>
      </w:divBdr>
    </w:div>
    <w:div w:id="546533027">
      <w:bodyDiv w:val="1"/>
      <w:marLeft w:val="0"/>
      <w:marRight w:val="0"/>
      <w:marTop w:val="0"/>
      <w:marBottom w:val="0"/>
      <w:divBdr>
        <w:top w:val="none" w:sz="0" w:space="0" w:color="auto"/>
        <w:left w:val="none" w:sz="0" w:space="0" w:color="auto"/>
        <w:bottom w:val="none" w:sz="0" w:space="0" w:color="auto"/>
        <w:right w:val="none" w:sz="0" w:space="0" w:color="auto"/>
      </w:divBdr>
    </w:div>
    <w:div w:id="702175115">
      <w:bodyDiv w:val="1"/>
      <w:marLeft w:val="0"/>
      <w:marRight w:val="0"/>
      <w:marTop w:val="0"/>
      <w:marBottom w:val="0"/>
      <w:divBdr>
        <w:top w:val="none" w:sz="0" w:space="0" w:color="auto"/>
        <w:left w:val="none" w:sz="0" w:space="0" w:color="auto"/>
        <w:bottom w:val="none" w:sz="0" w:space="0" w:color="auto"/>
        <w:right w:val="none" w:sz="0" w:space="0" w:color="auto"/>
      </w:divBdr>
    </w:div>
    <w:div w:id="773282809">
      <w:bodyDiv w:val="1"/>
      <w:marLeft w:val="0"/>
      <w:marRight w:val="0"/>
      <w:marTop w:val="0"/>
      <w:marBottom w:val="0"/>
      <w:divBdr>
        <w:top w:val="none" w:sz="0" w:space="0" w:color="auto"/>
        <w:left w:val="none" w:sz="0" w:space="0" w:color="auto"/>
        <w:bottom w:val="none" w:sz="0" w:space="0" w:color="auto"/>
        <w:right w:val="none" w:sz="0" w:space="0" w:color="auto"/>
      </w:divBdr>
    </w:div>
    <w:div w:id="855658102">
      <w:bodyDiv w:val="1"/>
      <w:marLeft w:val="0"/>
      <w:marRight w:val="0"/>
      <w:marTop w:val="0"/>
      <w:marBottom w:val="0"/>
      <w:divBdr>
        <w:top w:val="none" w:sz="0" w:space="0" w:color="auto"/>
        <w:left w:val="none" w:sz="0" w:space="0" w:color="auto"/>
        <w:bottom w:val="none" w:sz="0" w:space="0" w:color="auto"/>
        <w:right w:val="none" w:sz="0" w:space="0" w:color="auto"/>
      </w:divBdr>
    </w:div>
    <w:div w:id="941382062">
      <w:bodyDiv w:val="1"/>
      <w:marLeft w:val="0"/>
      <w:marRight w:val="0"/>
      <w:marTop w:val="0"/>
      <w:marBottom w:val="0"/>
      <w:divBdr>
        <w:top w:val="none" w:sz="0" w:space="0" w:color="auto"/>
        <w:left w:val="none" w:sz="0" w:space="0" w:color="auto"/>
        <w:bottom w:val="none" w:sz="0" w:space="0" w:color="auto"/>
        <w:right w:val="none" w:sz="0" w:space="0" w:color="auto"/>
      </w:divBdr>
    </w:div>
    <w:div w:id="973366004">
      <w:bodyDiv w:val="1"/>
      <w:marLeft w:val="0"/>
      <w:marRight w:val="0"/>
      <w:marTop w:val="0"/>
      <w:marBottom w:val="0"/>
      <w:divBdr>
        <w:top w:val="none" w:sz="0" w:space="0" w:color="auto"/>
        <w:left w:val="none" w:sz="0" w:space="0" w:color="auto"/>
        <w:bottom w:val="none" w:sz="0" w:space="0" w:color="auto"/>
        <w:right w:val="none" w:sz="0" w:space="0" w:color="auto"/>
      </w:divBdr>
    </w:div>
    <w:div w:id="985937027">
      <w:bodyDiv w:val="1"/>
      <w:marLeft w:val="0"/>
      <w:marRight w:val="0"/>
      <w:marTop w:val="0"/>
      <w:marBottom w:val="0"/>
      <w:divBdr>
        <w:top w:val="none" w:sz="0" w:space="0" w:color="auto"/>
        <w:left w:val="none" w:sz="0" w:space="0" w:color="auto"/>
        <w:bottom w:val="none" w:sz="0" w:space="0" w:color="auto"/>
        <w:right w:val="none" w:sz="0" w:space="0" w:color="auto"/>
      </w:divBdr>
    </w:div>
    <w:div w:id="991253883">
      <w:bodyDiv w:val="1"/>
      <w:marLeft w:val="0"/>
      <w:marRight w:val="0"/>
      <w:marTop w:val="0"/>
      <w:marBottom w:val="0"/>
      <w:divBdr>
        <w:top w:val="none" w:sz="0" w:space="0" w:color="auto"/>
        <w:left w:val="none" w:sz="0" w:space="0" w:color="auto"/>
        <w:bottom w:val="none" w:sz="0" w:space="0" w:color="auto"/>
        <w:right w:val="none" w:sz="0" w:space="0" w:color="auto"/>
      </w:divBdr>
    </w:div>
    <w:div w:id="993995871">
      <w:bodyDiv w:val="1"/>
      <w:marLeft w:val="0"/>
      <w:marRight w:val="0"/>
      <w:marTop w:val="0"/>
      <w:marBottom w:val="0"/>
      <w:divBdr>
        <w:top w:val="none" w:sz="0" w:space="0" w:color="auto"/>
        <w:left w:val="none" w:sz="0" w:space="0" w:color="auto"/>
        <w:bottom w:val="none" w:sz="0" w:space="0" w:color="auto"/>
        <w:right w:val="none" w:sz="0" w:space="0" w:color="auto"/>
      </w:divBdr>
    </w:div>
    <w:div w:id="1053306139">
      <w:bodyDiv w:val="1"/>
      <w:marLeft w:val="0"/>
      <w:marRight w:val="0"/>
      <w:marTop w:val="0"/>
      <w:marBottom w:val="0"/>
      <w:divBdr>
        <w:top w:val="none" w:sz="0" w:space="0" w:color="auto"/>
        <w:left w:val="none" w:sz="0" w:space="0" w:color="auto"/>
        <w:bottom w:val="none" w:sz="0" w:space="0" w:color="auto"/>
        <w:right w:val="none" w:sz="0" w:space="0" w:color="auto"/>
      </w:divBdr>
    </w:div>
    <w:div w:id="1215195674">
      <w:bodyDiv w:val="1"/>
      <w:marLeft w:val="0"/>
      <w:marRight w:val="0"/>
      <w:marTop w:val="0"/>
      <w:marBottom w:val="0"/>
      <w:divBdr>
        <w:top w:val="none" w:sz="0" w:space="0" w:color="auto"/>
        <w:left w:val="none" w:sz="0" w:space="0" w:color="auto"/>
        <w:bottom w:val="none" w:sz="0" w:space="0" w:color="auto"/>
        <w:right w:val="none" w:sz="0" w:space="0" w:color="auto"/>
      </w:divBdr>
    </w:div>
    <w:div w:id="1382434722">
      <w:bodyDiv w:val="1"/>
      <w:marLeft w:val="0"/>
      <w:marRight w:val="0"/>
      <w:marTop w:val="0"/>
      <w:marBottom w:val="0"/>
      <w:divBdr>
        <w:top w:val="none" w:sz="0" w:space="0" w:color="auto"/>
        <w:left w:val="none" w:sz="0" w:space="0" w:color="auto"/>
        <w:bottom w:val="none" w:sz="0" w:space="0" w:color="auto"/>
        <w:right w:val="none" w:sz="0" w:space="0" w:color="auto"/>
      </w:divBdr>
    </w:div>
    <w:div w:id="1533609646">
      <w:bodyDiv w:val="1"/>
      <w:marLeft w:val="0"/>
      <w:marRight w:val="0"/>
      <w:marTop w:val="0"/>
      <w:marBottom w:val="0"/>
      <w:divBdr>
        <w:top w:val="none" w:sz="0" w:space="0" w:color="auto"/>
        <w:left w:val="none" w:sz="0" w:space="0" w:color="auto"/>
        <w:bottom w:val="none" w:sz="0" w:space="0" w:color="auto"/>
        <w:right w:val="none" w:sz="0" w:space="0" w:color="auto"/>
      </w:divBdr>
    </w:div>
    <w:div w:id="1553420657">
      <w:bodyDiv w:val="1"/>
      <w:marLeft w:val="0"/>
      <w:marRight w:val="0"/>
      <w:marTop w:val="0"/>
      <w:marBottom w:val="0"/>
      <w:divBdr>
        <w:top w:val="none" w:sz="0" w:space="0" w:color="auto"/>
        <w:left w:val="none" w:sz="0" w:space="0" w:color="auto"/>
        <w:bottom w:val="none" w:sz="0" w:space="0" w:color="auto"/>
        <w:right w:val="none" w:sz="0" w:space="0" w:color="auto"/>
      </w:divBdr>
    </w:div>
    <w:div w:id="1593009173">
      <w:bodyDiv w:val="1"/>
      <w:marLeft w:val="0"/>
      <w:marRight w:val="0"/>
      <w:marTop w:val="0"/>
      <w:marBottom w:val="0"/>
      <w:divBdr>
        <w:top w:val="none" w:sz="0" w:space="0" w:color="auto"/>
        <w:left w:val="none" w:sz="0" w:space="0" w:color="auto"/>
        <w:bottom w:val="none" w:sz="0" w:space="0" w:color="auto"/>
        <w:right w:val="none" w:sz="0" w:space="0" w:color="auto"/>
      </w:divBdr>
    </w:div>
    <w:div w:id="1733701075">
      <w:bodyDiv w:val="1"/>
      <w:marLeft w:val="0"/>
      <w:marRight w:val="0"/>
      <w:marTop w:val="0"/>
      <w:marBottom w:val="0"/>
      <w:divBdr>
        <w:top w:val="none" w:sz="0" w:space="0" w:color="auto"/>
        <w:left w:val="none" w:sz="0" w:space="0" w:color="auto"/>
        <w:bottom w:val="none" w:sz="0" w:space="0" w:color="auto"/>
        <w:right w:val="none" w:sz="0" w:space="0" w:color="auto"/>
      </w:divBdr>
    </w:div>
    <w:div w:id="1763646800">
      <w:bodyDiv w:val="1"/>
      <w:marLeft w:val="0"/>
      <w:marRight w:val="0"/>
      <w:marTop w:val="0"/>
      <w:marBottom w:val="0"/>
      <w:divBdr>
        <w:top w:val="none" w:sz="0" w:space="0" w:color="auto"/>
        <w:left w:val="none" w:sz="0" w:space="0" w:color="auto"/>
        <w:bottom w:val="none" w:sz="0" w:space="0" w:color="auto"/>
        <w:right w:val="none" w:sz="0" w:space="0" w:color="auto"/>
      </w:divBdr>
    </w:div>
    <w:div w:id="1816026265">
      <w:bodyDiv w:val="1"/>
      <w:marLeft w:val="0"/>
      <w:marRight w:val="0"/>
      <w:marTop w:val="0"/>
      <w:marBottom w:val="0"/>
      <w:divBdr>
        <w:top w:val="none" w:sz="0" w:space="0" w:color="auto"/>
        <w:left w:val="none" w:sz="0" w:space="0" w:color="auto"/>
        <w:bottom w:val="none" w:sz="0" w:space="0" w:color="auto"/>
        <w:right w:val="none" w:sz="0" w:space="0" w:color="auto"/>
      </w:divBdr>
    </w:div>
    <w:div w:id="2024740365">
      <w:bodyDiv w:val="1"/>
      <w:marLeft w:val="0"/>
      <w:marRight w:val="0"/>
      <w:marTop w:val="0"/>
      <w:marBottom w:val="0"/>
      <w:divBdr>
        <w:top w:val="none" w:sz="0" w:space="0" w:color="auto"/>
        <w:left w:val="none" w:sz="0" w:space="0" w:color="auto"/>
        <w:bottom w:val="none" w:sz="0" w:space="0" w:color="auto"/>
        <w:right w:val="none" w:sz="0" w:space="0" w:color="auto"/>
      </w:divBdr>
    </w:div>
    <w:div w:id="21386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Knight-Levine</dc:creator>
  <cp:keywords/>
  <dc:description/>
  <cp:lastModifiedBy>Jennifer Knight-Levine</cp:lastModifiedBy>
  <cp:revision>2</cp:revision>
  <dcterms:created xsi:type="dcterms:W3CDTF">2022-05-16T17:45:00Z</dcterms:created>
  <dcterms:modified xsi:type="dcterms:W3CDTF">2022-05-16T18:45:00Z</dcterms:modified>
</cp:coreProperties>
</file>